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3BA52" w14:textId="77777777" w:rsidR="00D56EE7" w:rsidRPr="00A063DB" w:rsidRDefault="00000000" w:rsidP="00D56EE7">
      <w:pPr>
        <w:spacing w:line="276" w:lineRule="auto"/>
        <w:jc w:val="center"/>
        <w:rPr>
          <w:rFonts w:eastAsia="Calibri"/>
          <w:b/>
        </w:rPr>
      </w:pPr>
      <w:r>
        <w:rPr>
          <w:rFonts w:eastAsia="Calibri"/>
          <w:lang w:val="en-US"/>
        </w:rPr>
        <w:object w:dxaOrig="1440" w:dyaOrig="1440" w14:anchorId="5501F4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65pt;margin-top:-27pt;width:36.35pt;height:50.4pt;z-index:-251658752;mso-wrap-edited:f" wrapcoords="-514 0 -514 18621 3600 21228 4629 21228 16971 21228 18000 21228 21600 18621 21600 0 -514 0">
            <v:imagedata r:id="rId6" o:title=""/>
            <w10:wrap type="tight" side="largest" anchorx="page"/>
          </v:shape>
          <o:OLEObject Type="Embed" ProgID="CorelDraw.Graphic.7" ShapeID="_x0000_s1026" DrawAspect="Content" ObjectID="_1850038133" r:id="rId7"/>
        </w:object>
      </w:r>
      <w:r w:rsidR="00D56EE7" w:rsidRPr="00A063DB">
        <w:rPr>
          <w:rFonts w:eastAsia="Calibri"/>
          <w:b/>
        </w:rPr>
        <w:t>ОБЩИНА БЕЛЕНЕ, ОБЛАСТ ПЛЕВЕН</w:t>
      </w:r>
    </w:p>
    <w:tbl>
      <w:tblPr>
        <w:tblW w:w="8944" w:type="dxa"/>
        <w:tblBorders>
          <w:top w:val="thickThinSmallGap" w:sz="18" w:space="0" w:color="auto"/>
          <w:left w:val="thickThin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4"/>
      </w:tblGrid>
      <w:tr w:rsidR="00D56EE7" w:rsidRPr="00A063DB" w14:paraId="5479B07D" w14:textId="77777777" w:rsidTr="004000FD">
        <w:trPr>
          <w:trHeight w:val="330"/>
        </w:trPr>
        <w:tc>
          <w:tcPr>
            <w:tcW w:w="8944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vAlign w:val="center"/>
          </w:tcPr>
          <w:p w14:paraId="7AFF9EEC" w14:textId="77777777" w:rsidR="00D56EE7" w:rsidRPr="00A063DB" w:rsidRDefault="00D56EE7" w:rsidP="004000FD">
            <w:pPr>
              <w:spacing w:line="276" w:lineRule="auto"/>
              <w:ind w:right="-240"/>
              <w:jc w:val="center"/>
              <w:rPr>
                <w:rFonts w:eastAsia="Calibri"/>
              </w:rPr>
            </w:pPr>
            <w:proofErr w:type="spellStart"/>
            <w:r w:rsidRPr="00A063DB">
              <w:rPr>
                <w:rFonts w:eastAsia="Calibri"/>
              </w:rPr>
              <w:t>гр.Белене</w:t>
            </w:r>
            <w:proofErr w:type="spellEnd"/>
            <w:r w:rsidRPr="00A063DB">
              <w:rPr>
                <w:rFonts w:eastAsia="Calibri"/>
              </w:rPr>
              <w:t xml:space="preserve"> 5930, ул. ”България” № 35, тел.: (+658) 3 11 02, 3 10 61, факс: (+658) 3 10 62</w:t>
            </w:r>
          </w:p>
          <w:p w14:paraId="3B80BA59" w14:textId="77777777" w:rsidR="00D56EE7" w:rsidRPr="00A063DB" w:rsidRDefault="00D56EE7" w:rsidP="00040E94">
            <w:pPr>
              <w:spacing w:line="276" w:lineRule="auto"/>
              <w:jc w:val="center"/>
              <w:rPr>
                <w:rFonts w:eastAsia="Calibri"/>
                <w:lang w:val="en-US"/>
              </w:rPr>
            </w:pPr>
            <w:r w:rsidRPr="00A063DB">
              <w:rPr>
                <w:rFonts w:eastAsia="Calibri"/>
                <w:lang w:val="en-US"/>
              </w:rPr>
              <w:t xml:space="preserve">E-mail: </w:t>
            </w:r>
            <w:r w:rsidRPr="00A063DB">
              <w:rPr>
                <w:rFonts w:eastAsia="Calibri"/>
                <w:u w:val="single"/>
                <w:lang w:val="en-US"/>
              </w:rPr>
              <w:t>obshtinabl@gmail.com</w:t>
            </w:r>
            <w:r w:rsidRPr="00A063DB">
              <w:rPr>
                <w:rFonts w:eastAsia="Calibri"/>
                <w:lang w:val="en-US"/>
              </w:rPr>
              <w:t xml:space="preserve">, </w:t>
            </w:r>
            <w:hyperlink r:id="rId8" w:history="1">
              <w:r w:rsidRPr="00A063DB">
                <w:rPr>
                  <w:rFonts w:eastAsia="Calibri"/>
                  <w:color w:val="0000FF"/>
                  <w:u w:val="single"/>
                  <w:lang w:val="en-US"/>
                </w:rPr>
                <w:t>obshtinabl@abv.bg</w:t>
              </w:r>
            </w:hyperlink>
            <w:r w:rsidRPr="00A063DB">
              <w:rPr>
                <w:rFonts w:eastAsia="Calibri"/>
                <w:lang w:val="en-US"/>
              </w:rPr>
              <w:t xml:space="preserve">  web-site: </w:t>
            </w:r>
            <w:hyperlink r:id="rId9" w:history="1">
              <w:r w:rsidRPr="00A063DB">
                <w:rPr>
                  <w:rFonts w:eastAsia="Calibri"/>
                  <w:color w:val="0000FF"/>
                  <w:u w:val="single"/>
                  <w:lang w:val="en-US"/>
                </w:rPr>
                <w:t>http://belene.bg</w:t>
              </w:r>
            </w:hyperlink>
            <w:r w:rsidRPr="00A063DB">
              <w:rPr>
                <w:rFonts w:eastAsia="Calibri"/>
                <w:lang w:val="en-US"/>
              </w:rPr>
              <w:t xml:space="preserve"> </w:t>
            </w:r>
          </w:p>
        </w:tc>
      </w:tr>
    </w:tbl>
    <w:p w14:paraId="2C2A769C" w14:textId="77777777" w:rsidR="00D56EE7" w:rsidRPr="00A063DB" w:rsidRDefault="00D56EE7" w:rsidP="00D56EE7">
      <w:pPr>
        <w:spacing w:line="276" w:lineRule="auto"/>
        <w:rPr>
          <w:rFonts w:eastAsia="Calibri"/>
        </w:rPr>
      </w:pPr>
    </w:p>
    <w:p w14:paraId="7414FD89" w14:textId="77777777" w:rsidR="00D56EE7" w:rsidRPr="00D24511" w:rsidRDefault="00D56EE7" w:rsidP="00D56EE7">
      <w:pPr>
        <w:widowControl w:val="0"/>
        <w:tabs>
          <w:tab w:val="left" w:pos="1094"/>
        </w:tabs>
        <w:ind w:right="111"/>
        <w:rPr>
          <w:b/>
          <w:spacing w:val="-1"/>
        </w:rPr>
      </w:pPr>
      <w:r w:rsidRPr="00D24511">
        <w:rPr>
          <w:b/>
          <w:spacing w:val="-1"/>
        </w:rPr>
        <w:t>ДО</w:t>
      </w:r>
    </w:p>
    <w:p w14:paraId="644F59D1" w14:textId="77777777" w:rsidR="00D56EE7" w:rsidRPr="00D24511" w:rsidRDefault="00D56EE7" w:rsidP="00D56EE7">
      <w:pPr>
        <w:widowControl w:val="0"/>
        <w:tabs>
          <w:tab w:val="left" w:pos="1094"/>
        </w:tabs>
        <w:ind w:right="111"/>
        <w:rPr>
          <w:b/>
          <w:spacing w:val="-1"/>
        </w:rPr>
      </w:pPr>
    </w:p>
    <w:p w14:paraId="53359A3D" w14:textId="77777777" w:rsidR="00D56EE7" w:rsidRPr="00D24511" w:rsidRDefault="00D56EE7" w:rsidP="00D56EE7">
      <w:pPr>
        <w:widowControl w:val="0"/>
        <w:tabs>
          <w:tab w:val="left" w:pos="1094"/>
        </w:tabs>
        <w:ind w:right="111"/>
        <w:rPr>
          <w:b/>
          <w:spacing w:val="-1"/>
        </w:rPr>
      </w:pPr>
      <w:r w:rsidRPr="00D24511">
        <w:rPr>
          <w:b/>
          <w:spacing w:val="-1"/>
        </w:rPr>
        <w:t>ОБЩИНСКИ СЪВЕТ</w:t>
      </w:r>
    </w:p>
    <w:p w14:paraId="4A6B04E7" w14:textId="77777777" w:rsidR="00D56EE7" w:rsidRPr="00D24511" w:rsidRDefault="00D56EE7" w:rsidP="00D56EE7">
      <w:pPr>
        <w:widowControl w:val="0"/>
        <w:tabs>
          <w:tab w:val="left" w:pos="1094"/>
        </w:tabs>
        <w:ind w:right="111"/>
        <w:rPr>
          <w:b/>
          <w:spacing w:val="-1"/>
        </w:rPr>
      </w:pPr>
      <w:r w:rsidRPr="00D24511">
        <w:rPr>
          <w:b/>
          <w:spacing w:val="-1"/>
        </w:rPr>
        <w:t>ГР. БЕЛЕНЕ</w:t>
      </w:r>
    </w:p>
    <w:p w14:paraId="217CF6BA" w14:textId="77777777" w:rsidR="00D56EE7" w:rsidRPr="00D24511" w:rsidRDefault="00D56EE7" w:rsidP="004000FD">
      <w:pPr>
        <w:widowControl w:val="0"/>
        <w:tabs>
          <w:tab w:val="left" w:pos="1094"/>
        </w:tabs>
        <w:ind w:right="111"/>
        <w:rPr>
          <w:b/>
          <w:spacing w:val="-1"/>
        </w:rPr>
      </w:pPr>
    </w:p>
    <w:p w14:paraId="5211EFC6" w14:textId="77777777" w:rsidR="00D56EE7" w:rsidRPr="00D24511" w:rsidRDefault="00D56EE7" w:rsidP="00D56EE7">
      <w:pPr>
        <w:jc w:val="center"/>
        <w:rPr>
          <w:b/>
        </w:rPr>
      </w:pPr>
      <w:r w:rsidRPr="00D24511">
        <w:rPr>
          <w:b/>
        </w:rPr>
        <w:t>С Т А Н О В И Щ Е</w:t>
      </w:r>
    </w:p>
    <w:p w14:paraId="15284D3C" w14:textId="77777777" w:rsidR="00D56EE7" w:rsidRPr="00D24511" w:rsidRDefault="00D56EE7" w:rsidP="00D56EE7"/>
    <w:p w14:paraId="4627A328" w14:textId="77777777" w:rsidR="00D56EE7" w:rsidRPr="00D24511" w:rsidRDefault="00D56EE7" w:rsidP="00D56EE7">
      <w:pPr>
        <w:jc w:val="center"/>
        <w:rPr>
          <w:b/>
        </w:rPr>
      </w:pPr>
      <w:r w:rsidRPr="00D24511">
        <w:rPr>
          <w:b/>
        </w:rPr>
        <w:t>НА ПК “РЕГИОНАЛНА ПОЛИТИКА, ОБЩИНСКА СОБСТВЕНОСТ, УСТРОЙСТВО НА ТЕРИТОРИЯТА, ЕКОЛОГИЯ, ЗЕМЕДЕЛИЕ И ГОРИ”</w:t>
      </w:r>
    </w:p>
    <w:p w14:paraId="185A7BDB" w14:textId="77777777" w:rsidR="00D56EE7" w:rsidRPr="00D24511" w:rsidRDefault="00D56EE7" w:rsidP="004000FD">
      <w:pPr>
        <w:pStyle w:val="a5"/>
        <w:ind w:firstLine="0"/>
        <w:jc w:val="both"/>
        <w:rPr>
          <w:b/>
        </w:rPr>
      </w:pPr>
    </w:p>
    <w:p w14:paraId="624E4F88" w14:textId="77777777" w:rsidR="00D56EE7" w:rsidRDefault="00D56EE7" w:rsidP="00D56EE7">
      <w:pPr>
        <w:ind w:firstLine="708"/>
        <w:jc w:val="both"/>
      </w:pPr>
      <w:r w:rsidRPr="00F52351">
        <w:rPr>
          <w:b/>
          <w:u w:val="single"/>
        </w:rPr>
        <w:t>ОТНОСНО</w:t>
      </w:r>
      <w:r w:rsidRPr="00F52351">
        <w:rPr>
          <w:b/>
        </w:rPr>
        <w:t>:</w:t>
      </w:r>
      <w:r w:rsidRPr="00D24511">
        <w:rPr>
          <w:bCs/>
        </w:rPr>
        <w:t xml:space="preserve"> </w:t>
      </w:r>
      <w:bookmarkStart w:id="0" w:name="_Hlk225326100"/>
      <w:r>
        <w:t>Отчет за дейността на Общински съвет-Белене и изпълнение на приетите решения за периода месец януари</w:t>
      </w:r>
      <w:r w:rsidRPr="00CE7E09">
        <w:t xml:space="preserve"> 20</w:t>
      </w:r>
      <w:r>
        <w:t>2</w:t>
      </w:r>
      <w:r>
        <w:rPr>
          <w:lang w:val="en-US"/>
        </w:rPr>
        <w:t>6</w:t>
      </w:r>
      <w:r>
        <w:t xml:space="preserve"> г. – месец юни 2026 г.</w:t>
      </w:r>
    </w:p>
    <w:p w14:paraId="714DFF7A" w14:textId="77777777" w:rsidR="00D56EE7" w:rsidRDefault="00D56EE7" w:rsidP="00D56EE7">
      <w:pPr>
        <w:ind w:firstLine="708"/>
        <w:jc w:val="both"/>
      </w:pPr>
    </w:p>
    <w:p w14:paraId="642D4230" w14:textId="77777777" w:rsidR="00D56EE7" w:rsidRDefault="00D56EE7" w:rsidP="004000FD">
      <w:pPr>
        <w:pStyle w:val="a5"/>
        <w:ind w:firstLine="0"/>
        <w:jc w:val="both"/>
        <w:rPr>
          <w:b/>
          <w:bCs/>
        </w:rPr>
      </w:pPr>
    </w:p>
    <w:p w14:paraId="586F85F6" w14:textId="282F263E" w:rsidR="00D56EE7" w:rsidRDefault="00D56EE7" w:rsidP="004000FD">
      <w:pPr>
        <w:pStyle w:val="a5"/>
        <w:ind w:firstLine="708"/>
        <w:jc w:val="both"/>
        <w:rPr>
          <w:b/>
          <w:bCs/>
        </w:rPr>
      </w:pPr>
      <w:r w:rsidRPr="00D24511">
        <w:rPr>
          <w:b/>
          <w:bCs/>
        </w:rPr>
        <w:t>УВАЖАЕМИ ГОСПОЖИ И ГОСПОДА ОБЩИНСКИ СЪВЕТНИЦИ,</w:t>
      </w:r>
    </w:p>
    <w:p w14:paraId="4973176B" w14:textId="77777777" w:rsidR="00D56EE7" w:rsidRPr="00D24511" w:rsidRDefault="00D56EE7" w:rsidP="00D56EE7">
      <w:pPr>
        <w:ind w:right="-567" w:firstLine="567"/>
        <w:jc w:val="both"/>
        <w:rPr>
          <w:b/>
          <w:bCs/>
        </w:rPr>
      </w:pPr>
    </w:p>
    <w:p w14:paraId="5F5630AC" w14:textId="77777777" w:rsidR="00D56EE7" w:rsidRPr="00D56EE7" w:rsidRDefault="00D56EE7" w:rsidP="00D56EE7">
      <w:pPr>
        <w:ind w:firstLine="708"/>
        <w:jc w:val="both"/>
        <w:rPr>
          <w:b/>
        </w:rPr>
      </w:pPr>
      <w:r>
        <w:rPr>
          <w:rFonts w:eastAsia="Calibri"/>
        </w:rPr>
        <w:t xml:space="preserve"> </w:t>
      </w:r>
      <w:r w:rsidRPr="00F52351">
        <w:rPr>
          <w:rFonts w:eastAsia="Calibri"/>
        </w:rPr>
        <w:t xml:space="preserve">Постоянната комисия “Регионална политика, общинска собственост, устройство на територията, екология, земеделие и гори“ на свое заседание, проведено на 04.09.2026 год. </w:t>
      </w:r>
      <w:r w:rsidRPr="00F52351">
        <w:rPr>
          <w:rFonts w:eastAsia="Calibri"/>
          <w:lang w:eastAsia="en-US"/>
        </w:rPr>
        <w:t>разгледа предложението от г – н Милев Павлов Дулев – Кмет на Община Белене относно</w:t>
      </w:r>
      <w:bookmarkEnd w:id="0"/>
      <w:r w:rsidRPr="00F52351">
        <w:rPr>
          <w:lang w:eastAsia="ar-SA"/>
        </w:rPr>
        <w:t xml:space="preserve"> </w:t>
      </w:r>
      <w:r w:rsidRPr="00D56EE7">
        <w:rPr>
          <w:b/>
        </w:rPr>
        <w:t>Отчет за дейността на Общински съвет-Белене и изпълнение на приетите решения за периода месец януари 202</w:t>
      </w:r>
      <w:r w:rsidRPr="00D56EE7">
        <w:rPr>
          <w:b/>
          <w:lang w:val="en-US"/>
        </w:rPr>
        <w:t>6</w:t>
      </w:r>
      <w:r w:rsidRPr="00D56EE7">
        <w:rPr>
          <w:b/>
        </w:rPr>
        <w:t xml:space="preserve"> г. – месец юни 2026 г.</w:t>
      </w:r>
    </w:p>
    <w:p w14:paraId="0896174C" w14:textId="77777777" w:rsidR="00D56EE7" w:rsidRPr="00D56EE7" w:rsidRDefault="00D56EE7" w:rsidP="00D56EE7">
      <w:pPr>
        <w:pStyle w:val="3"/>
        <w:spacing w:after="0"/>
        <w:ind w:left="0"/>
        <w:jc w:val="both"/>
        <w:rPr>
          <w:b/>
          <w:shd w:val="clear" w:color="auto" w:fill="FFFFFF"/>
          <w:lang w:eastAsia="ar-SA"/>
        </w:rPr>
      </w:pPr>
      <w:r w:rsidRPr="00D56EE7">
        <w:rPr>
          <w:b/>
          <w:sz w:val="24"/>
          <w:szCs w:val="24"/>
          <w:shd w:val="clear" w:color="auto" w:fill="FFFFFF"/>
          <w:lang w:eastAsia="ar-SA"/>
        </w:rPr>
        <w:t xml:space="preserve">      </w:t>
      </w:r>
    </w:p>
    <w:p w14:paraId="010865CD" w14:textId="77777777" w:rsidR="00D56EE7" w:rsidRPr="00F52351" w:rsidRDefault="00D56EE7" w:rsidP="00D56EE7">
      <w:pPr>
        <w:ind w:firstLine="708"/>
        <w:jc w:val="both"/>
        <w:rPr>
          <w:shd w:val="clear" w:color="auto" w:fill="FFFFFF"/>
          <w:lang w:eastAsia="ar-SA"/>
        </w:rPr>
      </w:pPr>
      <w:r w:rsidRPr="00F52351">
        <w:rPr>
          <w:shd w:val="clear" w:color="auto" w:fill="FFFFFF"/>
          <w:lang w:eastAsia="ar-SA"/>
        </w:rPr>
        <w:t>Във връзка с изложеното, предлагам Общинският съвет да вземе следното</w:t>
      </w:r>
    </w:p>
    <w:p w14:paraId="48FE8814" w14:textId="77777777" w:rsidR="00D56EE7" w:rsidRDefault="00D56EE7" w:rsidP="004000F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D24511">
        <w:rPr>
          <w:rFonts w:ascii="Times New Roman" w:hAnsi="Times New Roman" w:cs="Times New Roman"/>
          <w:sz w:val="24"/>
          <w:szCs w:val="24"/>
        </w:rPr>
        <w:t>Р Е Ш Е Н И Е:</w:t>
      </w:r>
    </w:p>
    <w:p w14:paraId="7E8E205A" w14:textId="77777777" w:rsidR="00D56EE7" w:rsidRPr="00D56EE7" w:rsidRDefault="00D56EE7" w:rsidP="00D56EE7"/>
    <w:p w14:paraId="2D7C27FD" w14:textId="77777777" w:rsidR="00D56EE7" w:rsidRDefault="00D56EE7" w:rsidP="00D56EE7">
      <w:pPr>
        <w:tabs>
          <w:tab w:val="left" w:pos="709"/>
        </w:tabs>
        <w:ind w:firstLine="708"/>
        <w:jc w:val="both"/>
      </w:pPr>
      <w:r>
        <w:t>На основание чл. 27, ал. 6</w:t>
      </w:r>
      <w:r w:rsidRPr="00E82A27">
        <w:t xml:space="preserve"> от Закон</w:t>
      </w:r>
      <w:r>
        <w:t>а</w:t>
      </w:r>
      <w:r w:rsidRPr="00E82A27">
        <w:t xml:space="preserve"> за местното самоуправление и местната </w:t>
      </w:r>
      <w:r w:rsidRPr="00E35EE3">
        <w:t>администрация и чл. 16, ал. 1, т. 17 от Правилни</w:t>
      </w:r>
      <w:r>
        <w:t xml:space="preserve">ка за организацията и дейността на Общински съвет – Белене, неговите комисии и взаимодействието му с общинската администрация, Общински съвет – </w:t>
      </w:r>
      <w:r w:rsidRPr="00E82A27">
        <w:t>Белене</w:t>
      </w:r>
      <w:r>
        <w:t xml:space="preserve">  приема</w:t>
      </w:r>
      <w:r w:rsidRPr="00E82A27">
        <w:t xml:space="preserve"> </w:t>
      </w:r>
      <w:r>
        <w:t>отчета за дейността на Общински съвет – Белене и неговите комисии за периода</w:t>
      </w:r>
      <w:r w:rsidRPr="002F2B0A">
        <w:t xml:space="preserve"> </w:t>
      </w:r>
      <w:r>
        <w:t>от месец януари</w:t>
      </w:r>
      <w:r w:rsidRPr="00CE7E09">
        <w:t xml:space="preserve"> 20</w:t>
      </w:r>
      <w:r>
        <w:t>26 г. до месец юни 2026 г. и приложенията към него.</w:t>
      </w:r>
    </w:p>
    <w:p w14:paraId="49AEA65E" w14:textId="77777777" w:rsidR="009722B3" w:rsidRDefault="009722B3" w:rsidP="00D56EE7">
      <w:pPr>
        <w:spacing w:after="200" w:line="276" w:lineRule="auto"/>
        <w:ind w:firstLine="426"/>
        <w:jc w:val="both"/>
        <w:rPr>
          <w:b/>
        </w:rPr>
      </w:pPr>
      <w:bookmarkStart w:id="1" w:name="_Hlk225326151"/>
    </w:p>
    <w:p w14:paraId="2A51435D" w14:textId="712F9687" w:rsidR="00D56EE7" w:rsidRPr="00D24511" w:rsidRDefault="00D56EE7" w:rsidP="00D56EE7">
      <w:pPr>
        <w:spacing w:after="200" w:line="276" w:lineRule="auto"/>
        <w:ind w:firstLine="426"/>
        <w:jc w:val="both"/>
        <w:rPr>
          <w:b/>
        </w:rPr>
      </w:pPr>
      <w:r w:rsidRPr="00D24511">
        <w:rPr>
          <w:b/>
        </w:rPr>
        <w:t xml:space="preserve">ГЛАСУВАЛИ:  </w:t>
      </w:r>
    </w:p>
    <w:p w14:paraId="0A920355" w14:textId="64A7DCB4" w:rsidR="00D56EE7" w:rsidRPr="00D24511" w:rsidRDefault="00D56EE7" w:rsidP="00D56EE7">
      <w:pPr>
        <w:tabs>
          <w:tab w:val="left" w:pos="993"/>
        </w:tabs>
        <w:spacing w:line="276" w:lineRule="auto"/>
        <w:ind w:firstLine="426"/>
        <w:jc w:val="both"/>
        <w:rPr>
          <w:b/>
        </w:rPr>
      </w:pPr>
      <w:r w:rsidRPr="00D24511">
        <w:rPr>
          <w:b/>
        </w:rPr>
        <w:t xml:space="preserve">ЗА – </w:t>
      </w:r>
      <w:r w:rsidR="00C31A32">
        <w:rPr>
          <w:b/>
        </w:rPr>
        <w:t>6</w:t>
      </w:r>
    </w:p>
    <w:p w14:paraId="1E967E5E" w14:textId="327AD8D3" w:rsidR="00D56EE7" w:rsidRPr="00D24511" w:rsidRDefault="00D56EE7" w:rsidP="00D56EE7">
      <w:pPr>
        <w:tabs>
          <w:tab w:val="left" w:pos="993"/>
        </w:tabs>
        <w:spacing w:line="276" w:lineRule="auto"/>
        <w:ind w:firstLine="426"/>
        <w:jc w:val="both"/>
        <w:rPr>
          <w:b/>
        </w:rPr>
      </w:pPr>
      <w:r w:rsidRPr="00D24511">
        <w:rPr>
          <w:b/>
        </w:rPr>
        <w:t xml:space="preserve">ПРОТИВ – </w:t>
      </w:r>
      <w:r w:rsidR="00C31A32">
        <w:rPr>
          <w:b/>
        </w:rPr>
        <w:t>няма</w:t>
      </w:r>
    </w:p>
    <w:p w14:paraId="0E7A8F41" w14:textId="59E5EC52" w:rsidR="00D56EE7" w:rsidRPr="00D24511" w:rsidRDefault="00D56EE7" w:rsidP="00D56EE7">
      <w:pPr>
        <w:tabs>
          <w:tab w:val="left" w:pos="993"/>
        </w:tabs>
        <w:spacing w:line="276" w:lineRule="auto"/>
        <w:ind w:firstLine="426"/>
        <w:jc w:val="both"/>
        <w:rPr>
          <w:b/>
          <w:lang w:val="en-US"/>
        </w:rPr>
      </w:pPr>
      <w:r w:rsidRPr="00D24511">
        <w:rPr>
          <w:b/>
        </w:rPr>
        <w:t xml:space="preserve">ВЪЗДЪРЖАЛ СЕ – </w:t>
      </w:r>
      <w:r w:rsidR="00C31A32">
        <w:rPr>
          <w:b/>
        </w:rPr>
        <w:t>1</w:t>
      </w:r>
    </w:p>
    <w:p w14:paraId="0ED65F72" w14:textId="77777777" w:rsidR="00D56EE7" w:rsidRPr="00D24511" w:rsidRDefault="00D56EE7" w:rsidP="00D56EE7">
      <w:pPr>
        <w:tabs>
          <w:tab w:val="left" w:pos="993"/>
        </w:tabs>
        <w:spacing w:line="276" w:lineRule="auto"/>
        <w:ind w:firstLine="426"/>
        <w:jc w:val="both"/>
        <w:rPr>
          <w:b/>
          <w:u w:val="single"/>
        </w:rPr>
      </w:pPr>
      <w:r w:rsidRPr="00D24511">
        <w:rPr>
          <w:b/>
          <w:u w:val="single"/>
        </w:rPr>
        <w:t xml:space="preserve">ПРИЕМА СЕ       </w:t>
      </w:r>
    </w:p>
    <w:p w14:paraId="5118600B" w14:textId="77777777" w:rsidR="00D56EE7" w:rsidRPr="00D24511" w:rsidRDefault="00D56EE7" w:rsidP="00D56EE7">
      <w:pPr>
        <w:ind w:left="4320"/>
        <w:rPr>
          <w:b/>
        </w:rPr>
      </w:pPr>
      <w:r w:rsidRPr="00D24511">
        <w:rPr>
          <w:b/>
        </w:rPr>
        <w:t xml:space="preserve">ПРЕДСЕДАТЕЛ: ………………… </w:t>
      </w:r>
    </w:p>
    <w:p w14:paraId="61354E19" w14:textId="33DAEE2B" w:rsidR="00D85EBC" w:rsidRDefault="00D56EE7" w:rsidP="004000FD">
      <w:pPr>
        <w:ind w:firstLine="900"/>
        <w:jc w:val="both"/>
      </w:pPr>
      <w:r w:rsidRPr="00D24511">
        <w:rPr>
          <w:b/>
        </w:rPr>
        <w:t xml:space="preserve">                                                                                   </w:t>
      </w:r>
      <w:r w:rsidRPr="00D24511">
        <w:rPr>
          <w:b/>
        </w:rPr>
        <w:tab/>
        <w:t xml:space="preserve">    (Иво </w:t>
      </w:r>
      <w:proofErr w:type="spellStart"/>
      <w:r w:rsidRPr="00D24511">
        <w:rPr>
          <w:b/>
        </w:rPr>
        <w:t>Кондров</w:t>
      </w:r>
      <w:proofErr w:type="spellEnd"/>
      <w:r w:rsidRPr="00D24511">
        <w:rPr>
          <w:b/>
        </w:rPr>
        <w:t>)</w:t>
      </w:r>
      <w:bookmarkEnd w:id="1"/>
    </w:p>
    <w:sectPr w:rsidR="00D85EBC" w:rsidSect="009722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D2FE7" w14:textId="77777777" w:rsidR="003C78A4" w:rsidRDefault="003C78A4">
      <w:r>
        <w:separator/>
      </w:r>
    </w:p>
  </w:endnote>
  <w:endnote w:type="continuationSeparator" w:id="0">
    <w:p w14:paraId="0A1139E2" w14:textId="77777777" w:rsidR="003C78A4" w:rsidRDefault="003C7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75A29" w14:textId="77777777" w:rsidR="00000000" w:rsidRDefault="0000000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F7F09" w14:textId="77777777" w:rsidR="00000000" w:rsidRPr="00832271" w:rsidRDefault="00D56EE7">
    <w:pPr>
      <w:pStyle w:val="a9"/>
      <w:jc w:val="center"/>
      <w:rPr>
        <w:caps/>
        <w:noProof/>
        <w:color w:val="5B9BD5"/>
      </w:rPr>
    </w:pPr>
    <w:r w:rsidRPr="00832271">
      <w:rPr>
        <w:caps/>
        <w:color w:val="5B9BD5"/>
      </w:rPr>
      <w:fldChar w:fldCharType="begin"/>
    </w:r>
    <w:r w:rsidRPr="00832271">
      <w:rPr>
        <w:caps/>
        <w:color w:val="5B9BD5"/>
      </w:rPr>
      <w:instrText xml:space="preserve"> PAGE   \* MERGEFORMAT </w:instrText>
    </w:r>
    <w:r w:rsidRPr="00832271">
      <w:rPr>
        <w:caps/>
        <w:color w:val="5B9BD5"/>
      </w:rPr>
      <w:fldChar w:fldCharType="separate"/>
    </w:r>
    <w:r>
      <w:rPr>
        <w:caps/>
        <w:noProof/>
        <w:color w:val="5B9BD5"/>
      </w:rPr>
      <w:t>2</w:t>
    </w:r>
    <w:r w:rsidRPr="00832271">
      <w:rPr>
        <w:caps/>
        <w:noProof/>
        <w:color w:val="5B9BD5"/>
      </w:rPr>
      <w:fldChar w:fldCharType="end"/>
    </w:r>
  </w:p>
  <w:p w14:paraId="6B9982EA" w14:textId="77777777" w:rsidR="00000000" w:rsidRDefault="0000000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5902F" w14:textId="77777777" w:rsidR="00000000" w:rsidRDefault="000000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3AA5D" w14:textId="77777777" w:rsidR="003C78A4" w:rsidRDefault="003C78A4">
      <w:r>
        <w:separator/>
      </w:r>
    </w:p>
  </w:footnote>
  <w:footnote w:type="continuationSeparator" w:id="0">
    <w:p w14:paraId="08EF2028" w14:textId="77777777" w:rsidR="003C78A4" w:rsidRDefault="003C7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06E53" w14:textId="77777777" w:rsidR="00000000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8D13" w14:textId="77777777" w:rsidR="00000000" w:rsidRDefault="0000000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0F6B" w14:textId="77777777" w:rsidR="00000000" w:rsidRDefault="0000000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EE7"/>
    <w:rsid w:val="003C78A4"/>
    <w:rsid w:val="004000FD"/>
    <w:rsid w:val="008B15D0"/>
    <w:rsid w:val="009722B3"/>
    <w:rsid w:val="00A267C0"/>
    <w:rsid w:val="00B74E9E"/>
    <w:rsid w:val="00C31A32"/>
    <w:rsid w:val="00D56EE7"/>
    <w:rsid w:val="00D8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E10BD3"/>
  <w15:chartTrackingRefBased/>
  <w15:docId w15:val="{8BB94E02-5C7D-4258-A6DC-BFD7133E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D56E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D56EE7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uiPriority w:val="99"/>
    <w:semiHidden/>
    <w:unhideWhenUsed/>
    <w:rsid w:val="00D56EE7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D56E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ody Text First Indent"/>
    <w:basedOn w:val="a3"/>
    <w:link w:val="a6"/>
    <w:rsid w:val="00D56EE7"/>
    <w:pPr>
      <w:ind w:firstLine="210"/>
    </w:pPr>
  </w:style>
  <w:style w:type="character" w:customStyle="1" w:styleId="a6">
    <w:name w:val="Основен текст отстъп първи ред Знак"/>
    <w:basedOn w:val="a4"/>
    <w:link w:val="a5"/>
    <w:rsid w:val="00D56E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header"/>
    <w:basedOn w:val="a"/>
    <w:link w:val="a8"/>
    <w:rsid w:val="00D56EE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rsid w:val="00D56E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rsid w:val="00D56EE7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D56E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Body Text Indent 3"/>
    <w:basedOn w:val="a"/>
    <w:link w:val="30"/>
    <w:rsid w:val="00D56EE7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rsid w:val="00D56EE7"/>
    <w:rPr>
      <w:rFonts w:ascii="Times New Roman" w:eastAsia="Times New Roman" w:hAnsi="Times New Roman" w:cs="Times New Roman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bl@abv.bg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belene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5</cp:revision>
  <cp:lastPrinted>2026-09-04T11:42:00Z</cp:lastPrinted>
  <dcterms:created xsi:type="dcterms:W3CDTF">2026-09-02T06:21:00Z</dcterms:created>
  <dcterms:modified xsi:type="dcterms:W3CDTF">2026-09-04T11:42:00Z</dcterms:modified>
</cp:coreProperties>
</file>