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13C1" w:rsidRPr="00777CF9" w:rsidRDefault="003D0858">
      <w:pPr>
        <w:spacing w:before="4" w:line="150" w:lineRule="exact"/>
        <w:rPr>
          <w:sz w:val="15"/>
          <w:szCs w:val="15"/>
          <w:lang w:val="bg-BG"/>
        </w:rPr>
      </w:pPr>
      <w:r>
        <w:rPr>
          <w:sz w:val="15"/>
          <w:szCs w:val="15"/>
          <w:lang w:val="bg-BG"/>
        </w:rPr>
        <w:t xml:space="preserve">      </w:t>
      </w:r>
      <w:r w:rsidR="00777CF9">
        <w:rPr>
          <w:sz w:val="15"/>
          <w:szCs w:val="15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513C1" w:rsidRDefault="008513C1">
      <w:pPr>
        <w:spacing w:line="200" w:lineRule="exact"/>
        <w:rPr>
          <w:sz w:val="20"/>
          <w:szCs w:val="20"/>
        </w:rPr>
      </w:pPr>
    </w:p>
    <w:p w:rsidR="008513C1" w:rsidRDefault="000E2777" w:rsidP="005134A0">
      <w:pPr>
        <w:spacing w:before="53"/>
        <w:ind w:left="1123" w:firstLine="72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noProof/>
          <w:lang w:val="bg-BG" w:eastAsia="bg-BG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954405</wp:posOffset>
            </wp:positionH>
            <wp:positionV relativeFrom="paragraph">
              <wp:posOffset>-168910</wp:posOffset>
            </wp:positionV>
            <wp:extent cx="619760" cy="827405"/>
            <wp:effectExtent l="0" t="0" r="8890" b="0"/>
            <wp:wrapNone/>
            <wp:docPr id="2" name="Picture 2" descr="ю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ю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760" cy="827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О</w:t>
      </w:r>
      <w:r w:rsidR="005E1E5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5E1E58">
        <w:rPr>
          <w:rFonts w:ascii="Times New Roman" w:eastAsia="Times New Roman" w:hAnsi="Times New Roman" w:cs="Times New Roman"/>
          <w:b/>
          <w:bCs/>
          <w:spacing w:val="-2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Щ</w:t>
      </w:r>
      <w:r w:rsidR="005E1E58">
        <w:rPr>
          <w:rFonts w:ascii="Times New Roman" w:eastAsia="Times New Roman" w:hAnsi="Times New Roman" w:cs="Times New Roman"/>
          <w:b/>
          <w:bCs/>
          <w:spacing w:val="-6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И</w:t>
      </w:r>
      <w:r w:rsidR="005E1E58">
        <w:rPr>
          <w:rFonts w:ascii="Times New Roman" w:eastAsia="Times New Roman" w:hAnsi="Times New Roman" w:cs="Times New Roman"/>
          <w:b/>
          <w:bCs/>
          <w:spacing w:val="-3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5E1E5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r w:rsidR="005E1E58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К</w:t>
      </w:r>
      <w:r w:rsidR="005E1E5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proofErr w:type="gramStart"/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 xml:space="preserve">И </w:t>
      </w:r>
      <w:r w:rsidR="005E1E58">
        <w:rPr>
          <w:rFonts w:ascii="Times New Roman" w:eastAsia="Times New Roman" w:hAnsi="Times New Roman" w:cs="Times New Roman"/>
          <w:b/>
          <w:bCs/>
          <w:spacing w:val="70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С</w:t>
      </w:r>
      <w:proofErr w:type="gramEnd"/>
      <w:r w:rsidR="005E1E58">
        <w:rPr>
          <w:rFonts w:ascii="Times New Roman" w:eastAsia="Times New Roman" w:hAnsi="Times New Roman" w:cs="Times New Roman"/>
          <w:b/>
          <w:bCs/>
          <w:spacing w:val="-5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Ъ</w:t>
      </w:r>
      <w:r w:rsidR="005E1E5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В</w:t>
      </w:r>
      <w:r w:rsidR="005E1E58">
        <w:rPr>
          <w:rFonts w:ascii="Times New Roman" w:eastAsia="Times New Roman" w:hAnsi="Times New Roman" w:cs="Times New Roman"/>
          <w:b/>
          <w:bCs/>
          <w:spacing w:val="-7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E1E58">
        <w:rPr>
          <w:rFonts w:ascii="Times New Roman" w:eastAsia="Times New Roman" w:hAnsi="Times New Roman" w:cs="Times New Roman"/>
          <w:b/>
          <w:bCs/>
          <w:spacing w:val="-9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Т</w:t>
      </w:r>
      <w:r w:rsidR="005E1E5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–</w:t>
      </w:r>
      <w:r w:rsidR="005E1E58">
        <w:rPr>
          <w:rFonts w:ascii="Times New Roman" w:eastAsia="Times New Roman" w:hAnsi="Times New Roman" w:cs="Times New Roman"/>
          <w:b/>
          <w:bCs/>
          <w:spacing w:val="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Б</w:t>
      </w:r>
      <w:r w:rsidR="005E1E58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E1E58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Л</w:t>
      </w:r>
      <w:r w:rsidR="005E1E58">
        <w:rPr>
          <w:rFonts w:ascii="Times New Roman" w:eastAsia="Times New Roman" w:hAnsi="Times New Roman" w:cs="Times New Roman"/>
          <w:b/>
          <w:bCs/>
          <w:spacing w:val="-1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  <w:r w:rsidR="005E1E58">
        <w:rPr>
          <w:rFonts w:ascii="Times New Roman" w:eastAsia="Times New Roman" w:hAnsi="Times New Roman" w:cs="Times New Roman"/>
          <w:b/>
          <w:bCs/>
          <w:spacing w:val="-4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Н</w:t>
      </w:r>
      <w:r w:rsidR="005E1E58">
        <w:rPr>
          <w:rFonts w:ascii="Times New Roman" w:eastAsia="Times New Roman" w:hAnsi="Times New Roman" w:cs="Times New Roman"/>
          <w:b/>
          <w:bCs/>
          <w:spacing w:val="-8"/>
          <w:sz w:val="36"/>
          <w:szCs w:val="36"/>
          <w:u w:val="thick" w:color="000000"/>
        </w:rPr>
        <w:t xml:space="preserve"> </w:t>
      </w:r>
      <w:r w:rsidR="005E1E58">
        <w:rPr>
          <w:rFonts w:ascii="Times New Roman" w:eastAsia="Times New Roman" w:hAnsi="Times New Roman" w:cs="Times New Roman"/>
          <w:b/>
          <w:bCs/>
          <w:sz w:val="36"/>
          <w:szCs w:val="36"/>
          <w:u w:val="thick" w:color="000000"/>
        </w:rPr>
        <w:t>Е</w:t>
      </w:r>
    </w:p>
    <w:p w:rsidR="008513C1" w:rsidRDefault="005E1E58" w:rsidP="005134A0">
      <w:pPr>
        <w:tabs>
          <w:tab w:val="left" w:pos="1843"/>
          <w:tab w:val="left" w:pos="9639"/>
        </w:tabs>
        <w:spacing w:before="10" w:line="202" w:lineRule="exact"/>
        <w:ind w:left="1843" w:right="81"/>
        <w:jc w:val="center"/>
        <w:rPr>
          <w:rFonts w:ascii="Times New Roman" w:eastAsia="Times New Roman" w:hAnsi="Times New Roman" w:cs="Times New Roman"/>
          <w:sz w:val="18"/>
          <w:szCs w:val="18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град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Белене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5930,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ул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.„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България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”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№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35,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тел</w:t>
      </w:r>
      <w:proofErr w:type="spellEnd"/>
      <w:r>
        <w:rPr>
          <w:rFonts w:ascii="Times New Roman" w:eastAsia="Times New Roman" w:hAnsi="Times New Roman" w:cs="Times New Roman"/>
          <w:spacing w:val="-3"/>
          <w:sz w:val="18"/>
          <w:szCs w:val="18"/>
        </w:rPr>
        <w:t>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(0658) </w:t>
      </w:r>
      <w:r>
        <w:rPr>
          <w:rFonts w:ascii="Times New Roman" w:eastAsia="Times New Roman" w:hAnsi="Times New Roman" w:cs="Times New Roman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61, </w:t>
      </w:r>
      <w:proofErr w:type="spellStart"/>
      <w:r>
        <w:rPr>
          <w:rFonts w:ascii="Times New Roman" w:eastAsia="Times New Roman" w:hAnsi="Times New Roman" w:cs="Times New Roman"/>
          <w:color w:val="0000FF"/>
          <w:spacing w:val="-2"/>
          <w:sz w:val="18"/>
          <w:szCs w:val="18"/>
          <w:u w:val="single" w:color="0000FF"/>
        </w:rPr>
        <w:t>e-mail:</w:t>
      </w:r>
      <w:hyperlink r:id="rId8" w:history="1">
        <w:r w:rsidR="005134A0" w:rsidRPr="00B7704F">
          <w:rPr>
            <w:rStyle w:val="Hyperlink"/>
            <w:rFonts w:ascii="Times New Roman" w:eastAsia="Times New Roman" w:hAnsi="Times New Roman" w:cs="Times New Roman"/>
            <w:spacing w:val="-3"/>
            <w:sz w:val="18"/>
            <w:szCs w:val="18"/>
            <w:u w:color="0000FF"/>
          </w:rPr>
          <w:t>obs</w:t>
        </w:r>
        <w:proofErr w:type="spellEnd"/>
        <w:r w:rsidR="005134A0" w:rsidRPr="00B7704F">
          <w:rPr>
            <w:rStyle w:val="Hyperlink"/>
            <w:rFonts w:ascii="Times New Roman" w:eastAsia="Times New Roman" w:hAnsi="Times New Roman" w:cs="Times New Roman"/>
            <w:spacing w:val="-3"/>
            <w:sz w:val="18"/>
            <w:szCs w:val="18"/>
            <w:u w:color="0000FF"/>
            <w:lang w:val="bg-BG"/>
          </w:rPr>
          <w:t>.</w:t>
        </w:r>
        <w:r w:rsidR="005134A0" w:rsidRPr="00B7704F">
          <w:rPr>
            <w:rStyle w:val="Hyperlink"/>
            <w:rFonts w:ascii="Times New Roman" w:eastAsia="Times New Roman" w:hAnsi="Times New Roman" w:cs="Times New Roman"/>
            <w:spacing w:val="-3"/>
            <w:sz w:val="18"/>
            <w:szCs w:val="18"/>
            <w:u w:color="0000FF"/>
          </w:rPr>
          <w:t>belene@gmail.com,</w:t>
        </w:r>
      </w:hyperlink>
      <w:r>
        <w:rPr>
          <w:rFonts w:ascii="Times New Roman" w:eastAsia="Times New Roman" w:hAnsi="Times New Roman" w:cs="Times New Roman"/>
          <w:color w:val="0000FF"/>
          <w:spacing w:val="50"/>
          <w:sz w:val="18"/>
          <w:szCs w:val="18"/>
        </w:rPr>
        <w:t xml:space="preserve"> </w:t>
      </w:r>
      <w:r w:rsidR="005134A0">
        <w:rPr>
          <w:rFonts w:ascii="Times New Roman" w:eastAsia="Times New Roman" w:hAnsi="Times New Roman" w:cs="Times New Roman"/>
          <w:color w:val="0000FF"/>
          <w:spacing w:val="50"/>
          <w:sz w:val="18"/>
          <w:szCs w:val="18"/>
        </w:rPr>
        <w:t xml:space="preserve">  </w:t>
      </w:r>
      <w:r>
        <w:rPr>
          <w:rFonts w:ascii="Times New Roman" w:eastAsia="Times New Roman" w:hAnsi="Times New Roman" w:cs="Times New Roman"/>
          <w:color w:val="0000FF"/>
          <w:spacing w:val="-1"/>
          <w:sz w:val="18"/>
          <w:szCs w:val="18"/>
          <w:u w:val="single" w:color="0000FF"/>
        </w:rPr>
        <w:t>https:/</w:t>
      </w:r>
      <w:hyperlink r:id="rId9">
        <w:r>
          <w:rPr>
            <w:rFonts w:ascii="Times New Roman" w:eastAsia="Times New Roman" w:hAnsi="Times New Roman" w:cs="Times New Roman"/>
            <w:color w:val="0000FF"/>
            <w:spacing w:val="-1"/>
            <w:sz w:val="18"/>
            <w:szCs w:val="18"/>
            <w:u w:val="single" w:color="0000FF"/>
          </w:rPr>
          <w:t>/www.belene.bg</w:t>
        </w:r>
      </w:hyperlink>
    </w:p>
    <w:p w:rsidR="007B2868" w:rsidRDefault="007B2868" w:rsidP="002269F9">
      <w:pPr>
        <w:pStyle w:val="BodyText"/>
        <w:spacing w:before="69" w:line="239" w:lineRule="auto"/>
        <w:ind w:left="0" w:right="111" w:firstLine="0"/>
        <w:jc w:val="both"/>
        <w:rPr>
          <w:spacing w:val="-1"/>
          <w:lang w:val="bg-BG"/>
        </w:rPr>
      </w:pPr>
    </w:p>
    <w:p w:rsidR="008513C1" w:rsidRPr="0053598D" w:rsidRDefault="005E1E58">
      <w:pPr>
        <w:pStyle w:val="BodyText"/>
        <w:spacing w:before="69" w:line="239" w:lineRule="auto"/>
        <w:ind w:right="111"/>
        <w:jc w:val="both"/>
        <w:rPr>
          <w:rFonts w:cs="Times New Roman"/>
          <w:lang w:val="bg-BG"/>
        </w:rPr>
      </w:pPr>
      <w:proofErr w:type="spellStart"/>
      <w:r>
        <w:rPr>
          <w:spacing w:val="-1"/>
        </w:rPr>
        <w:t>На</w:t>
      </w:r>
      <w:proofErr w:type="spellEnd"/>
      <w:r>
        <w:rPr>
          <w:spacing w:val="30"/>
        </w:rPr>
        <w:t xml:space="preserve"> </w:t>
      </w:r>
      <w:proofErr w:type="spellStart"/>
      <w:r>
        <w:t>основание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чл</w:t>
      </w:r>
      <w:proofErr w:type="spellEnd"/>
      <w:r>
        <w:rPr>
          <w:spacing w:val="-1"/>
        </w:rPr>
        <w:t>.</w:t>
      </w:r>
      <w:r>
        <w:rPr>
          <w:spacing w:val="36"/>
        </w:rPr>
        <w:t xml:space="preserve"> </w:t>
      </w:r>
      <w:r>
        <w:t>23,</w:t>
      </w:r>
      <w:r>
        <w:rPr>
          <w:spacing w:val="38"/>
        </w:rPr>
        <w:t xml:space="preserve"> </w:t>
      </w:r>
      <w:proofErr w:type="spellStart"/>
      <w:r>
        <w:rPr>
          <w:spacing w:val="-2"/>
        </w:rPr>
        <w:t>ал</w:t>
      </w:r>
      <w:proofErr w:type="spellEnd"/>
      <w:r>
        <w:rPr>
          <w:spacing w:val="-2"/>
        </w:rPr>
        <w:t>.</w:t>
      </w:r>
      <w:r>
        <w:rPr>
          <w:spacing w:val="36"/>
        </w:rPr>
        <w:t xml:space="preserve"> </w:t>
      </w:r>
      <w:r>
        <w:t>4,</w:t>
      </w:r>
      <w:r>
        <w:rPr>
          <w:spacing w:val="48"/>
        </w:rPr>
        <w:t xml:space="preserve"> </w:t>
      </w:r>
      <w:r>
        <w:t>т.</w:t>
      </w:r>
      <w:r>
        <w:rPr>
          <w:spacing w:val="52"/>
        </w:rPr>
        <w:t xml:space="preserve"> </w:t>
      </w:r>
      <w:r>
        <w:t>1</w:t>
      </w:r>
      <w:r>
        <w:rPr>
          <w:spacing w:val="36"/>
        </w:rPr>
        <w:t xml:space="preserve"> </w:t>
      </w:r>
      <w:proofErr w:type="spellStart"/>
      <w:r>
        <w:rPr>
          <w:spacing w:val="-2"/>
        </w:rPr>
        <w:t>от</w:t>
      </w:r>
      <w:proofErr w:type="spellEnd"/>
      <w:r>
        <w:rPr>
          <w:spacing w:val="31"/>
        </w:rPr>
        <w:t xml:space="preserve"> </w:t>
      </w:r>
      <w:proofErr w:type="spellStart"/>
      <w:r>
        <w:rPr>
          <w:spacing w:val="-3"/>
        </w:rPr>
        <w:t>Закона</w:t>
      </w:r>
      <w:proofErr w:type="spellEnd"/>
      <w:r>
        <w:rPr>
          <w:spacing w:val="27"/>
        </w:rPr>
        <w:t xml:space="preserve"> </w:t>
      </w:r>
      <w:proofErr w:type="spellStart"/>
      <w:r>
        <w:t>за</w:t>
      </w:r>
      <w:proofErr w:type="spellEnd"/>
      <w:r>
        <w:rPr>
          <w:spacing w:val="30"/>
        </w:rPr>
        <w:t xml:space="preserve"> </w:t>
      </w:r>
      <w:proofErr w:type="spellStart"/>
      <w:r>
        <w:rPr>
          <w:spacing w:val="-1"/>
        </w:rPr>
        <w:t>местното</w:t>
      </w:r>
      <w:proofErr w:type="spellEnd"/>
      <w:r>
        <w:rPr>
          <w:spacing w:val="36"/>
        </w:rPr>
        <w:t xml:space="preserve"> </w:t>
      </w:r>
      <w:proofErr w:type="spellStart"/>
      <w:r>
        <w:rPr>
          <w:spacing w:val="-2"/>
        </w:rPr>
        <w:t>самоуправление</w:t>
      </w:r>
      <w:proofErr w:type="spellEnd"/>
      <w:r>
        <w:rPr>
          <w:spacing w:val="27"/>
        </w:rPr>
        <w:t xml:space="preserve"> </w:t>
      </w:r>
      <w:r>
        <w:t>и</w:t>
      </w:r>
      <w:r>
        <w:rPr>
          <w:spacing w:val="58"/>
        </w:rPr>
        <w:t xml:space="preserve"> </w:t>
      </w:r>
      <w:proofErr w:type="spellStart"/>
      <w:r>
        <w:rPr>
          <w:spacing w:val="-2"/>
        </w:rPr>
        <w:t>местната</w:t>
      </w:r>
      <w:proofErr w:type="spellEnd"/>
      <w:r>
        <w:rPr>
          <w:spacing w:val="71"/>
        </w:rPr>
        <w:t xml:space="preserve"> </w:t>
      </w:r>
      <w:proofErr w:type="spellStart"/>
      <w:r>
        <w:rPr>
          <w:spacing w:val="-2"/>
        </w:rPr>
        <w:t>администрация</w:t>
      </w:r>
      <w:proofErr w:type="spellEnd"/>
      <w:r>
        <w:rPr>
          <w:spacing w:val="21"/>
        </w:rPr>
        <w:t xml:space="preserve"> </w:t>
      </w:r>
      <w:r>
        <w:t>и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чл</w:t>
      </w:r>
      <w:proofErr w:type="spellEnd"/>
      <w:r>
        <w:rPr>
          <w:spacing w:val="-1"/>
        </w:rPr>
        <w:t>.</w:t>
      </w:r>
      <w:r>
        <w:rPr>
          <w:spacing w:val="21"/>
        </w:rPr>
        <w:t xml:space="preserve"> </w:t>
      </w:r>
      <w:r w:rsidR="007E7717">
        <w:rPr>
          <w:spacing w:val="-1"/>
        </w:rPr>
        <w:t>6</w:t>
      </w:r>
      <w:r w:rsidR="007E7717">
        <w:rPr>
          <w:spacing w:val="-1"/>
          <w:lang w:val="bg-BG"/>
        </w:rPr>
        <w:t>2</w:t>
      </w:r>
      <w:r>
        <w:rPr>
          <w:spacing w:val="-1"/>
        </w:rPr>
        <w:t>,</w:t>
      </w:r>
      <w:r>
        <w:rPr>
          <w:spacing w:val="26"/>
        </w:rPr>
        <w:t xml:space="preserve"> </w:t>
      </w:r>
      <w:proofErr w:type="spellStart"/>
      <w:r>
        <w:rPr>
          <w:spacing w:val="-1"/>
        </w:rPr>
        <w:t>ал</w:t>
      </w:r>
      <w:proofErr w:type="spellEnd"/>
      <w:r>
        <w:rPr>
          <w:spacing w:val="-1"/>
        </w:rPr>
        <w:t>.</w:t>
      </w:r>
      <w:r>
        <w:rPr>
          <w:spacing w:val="21"/>
        </w:rPr>
        <w:t xml:space="preserve"> </w:t>
      </w:r>
      <w:r w:rsidR="007E7717">
        <w:rPr>
          <w:lang w:val="bg-BG"/>
        </w:rPr>
        <w:t>5</w:t>
      </w:r>
      <w:r>
        <w:rPr>
          <w:spacing w:val="26"/>
        </w:rPr>
        <w:t xml:space="preserve"> </w:t>
      </w:r>
      <w:proofErr w:type="spellStart"/>
      <w:r>
        <w:t>от</w:t>
      </w:r>
      <w:proofErr w:type="spellEnd"/>
      <w:r>
        <w:rPr>
          <w:spacing w:val="27"/>
        </w:rPr>
        <w:t xml:space="preserve"> </w:t>
      </w:r>
      <w:proofErr w:type="spellStart"/>
      <w:r>
        <w:t>Правилника</w:t>
      </w:r>
      <w:proofErr w:type="spellEnd"/>
      <w:r>
        <w:rPr>
          <w:spacing w:val="20"/>
        </w:rPr>
        <w:t xml:space="preserve"> </w:t>
      </w:r>
      <w:proofErr w:type="spellStart"/>
      <w:r>
        <w:t>за</w:t>
      </w:r>
      <w:proofErr w:type="spellEnd"/>
      <w:r>
        <w:rPr>
          <w:spacing w:val="23"/>
        </w:rPr>
        <w:t xml:space="preserve"> </w:t>
      </w:r>
      <w:proofErr w:type="spellStart"/>
      <w:r>
        <w:t>организация</w:t>
      </w:r>
      <w:proofErr w:type="spellEnd"/>
      <w:r>
        <w:rPr>
          <w:spacing w:val="21"/>
        </w:rPr>
        <w:t xml:space="preserve"> </w:t>
      </w:r>
      <w:r>
        <w:t>и</w:t>
      </w:r>
      <w:r>
        <w:rPr>
          <w:spacing w:val="27"/>
        </w:rPr>
        <w:t xml:space="preserve"> </w:t>
      </w:r>
      <w:proofErr w:type="spellStart"/>
      <w:r>
        <w:rPr>
          <w:spacing w:val="-1"/>
        </w:rPr>
        <w:t>дейността</w:t>
      </w:r>
      <w:proofErr w:type="spellEnd"/>
      <w:r>
        <w:rPr>
          <w:spacing w:val="37"/>
        </w:rPr>
        <w:t xml:space="preserve"> </w:t>
      </w:r>
      <w:proofErr w:type="spellStart"/>
      <w:r>
        <w:t>на</w:t>
      </w:r>
      <w:proofErr w:type="spellEnd"/>
      <w:r>
        <w:rPr>
          <w:spacing w:val="13"/>
        </w:rPr>
        <w:t xml:space="preserve"> </w:t>
      </w:r>
      <w:r>
        <w:rPr>
          <w:spacing w:val="-1"/>
        </w:rPr>
        <w:t>ОБС-</w:t>
      </w:r>
      <w:proofErr w:type="spellStart"/>
      <w:r>
        <w:rPr>
          <w:spacing w:val="-1"/>
        </w:rPr>
        <w:t>Белене</w:t>
      </w:r>
      <w:proofErr w:type="spellEnd"/>
      <w:r>
        <w:rPr>
          <w:spacing w:val="-1"/>
        </w:rPr>
        <w:t>,</w:t>
      </w:r>
      <w:r>
        <w:rPr>
          <w:spacing w:val="46"/>
        </w:rPr>
        <w:t xml:space="preserve"> </w:t>
      </w:r>
      <w:proofErr w:type="spellStart"/>
      <w:r>
        <w:t>неговите</w:t>
      </w:r>
      <w:proofErr w:type="spellEnd"/>
      <w:r>
        <w:rPr>
          <w:spacing w:val="51"/>
        </w:rPr>
        <w:t xml:space="preserve"> </w:t>
      </w:r>
      <w:proofErr w:type="spellStart"/>
      <w:r>
        <w:t>комисии</w:t>
      </w:r>
      <w:proofErr w:type="spellEnd"/>
      <w:r>
        <w:rPr>
          <w:spacing w:val="51"/>
        </w:rPr>
        <w:t xml:space="preserve"> </w:t>
      </w:r>
      <w:r>
        <w:t>и</w:t>
      </w:r>
      <w:r>
        <w:rPr>
          <w:spacing w:val="54"/>
        </w:rPr>
        <w:t xml:space="preserve"> </w:t>
      </w:r>
      <w:proofErr w:type="spellStart"/>
      <w:r>
        <w:rPr>
          <w:spacing w:val="-1"/>
        </w:rPr>
        <w:t>взаимодействието</w:t>
      </w:r>
      <w:proofErr w:type="spellEnd"/>
      <w:r>
        <w:rPr>
          <w:spacing w:val="52"/>
        </w:rPr>
        <w:t xml:space="preserve"> </w:t>
      </w:r>
      <w:proofErr w:type="spellStart"/>
      <w:r>
        <w:rPr>
          <w:spacing w:val="2"/>
        </w:rPr>
        <w:t>му</w:t>
      </w:r>
      <w:proofErr w:type="spellEnd"/>
      <w:r>
        <w:rPr>
          <w:spacing w:val="43"/>
        </w:rPr>
        <w:t xml:space="preserve"> </w:t>
      </w:r>
      <w:r>
        <w:t>с</w:t>
      </w:r>
      <w:r>
        <w:rPr>
          <w:spacing w:val="51"/>
        </w:rPr>
        <w:t xml:space="preserve"> </w:t>
      </w:r>
      <w:proofErr w:type="spellStart"/>
      <w:r>
        <w:t>общинската</w:t>
      </w:r>
      <w:proofErr w:type="spellEnd"/>
      <w:r>
        <w:rPr>
          <w:spacing w:val="49"/>
        </w:rPr>
        <w:t xml:space="preserve"> </w:t>
      </w:r>
      <w:proofErr w:type="spellStart"/>
      <w:r>
        <w:rPr>
          <w:spacing w:val="-1"/>
        </w:rPr>
        <w:t>администрация</w:t>
      </w:r>
      <w:proofErr w:type="spellEnd"/>
      <w:r>
        <w:rPr>
          <w:spacing w:val="14"/>
        </w:rPr>
        <w:t xml:space="preserve"> </w:t>
      </w:r>
      <w:proofErr w:type="spellStart"/>
      <w:r>
        <w:t>за</w:t>
      </w:r>
      <w:proofErr w:type="spellEnd"/>
      <w:r>
        <w:rPr>
          <w:spacing w:val="13"/>
        </w:rPr>
        <w:t xml:space="preserve"> </w:t>
      </w:r>
      <w:proofErr w:type="spellStart"/>
      <w:r>
        <w:rPr>
          <w:spacing w:val="-1"/>
        </w:rPr>
        <w:t>мандат</w:t>
      </w:r>
      <w:proofErr w:type="spellEnd"/>
      <w:r>
        <w:rPr>
          <w:spacing w:val="19"/>
        </w:rPr>
        <w:t xml:space="preserve"> </w:t>
      </w:r>
      <w:r w:rsidR="00F72873">
        <w:t>20</w:t>
      </w:r>
      <w:r w:rsidR="00F72873">
        <w:rPr>
          <w:lang w:val="bg-BG"/>
        </w:rPr>
        <w:t>23</w:t>
      </w:r>
      <w:r>
        <w:t>-</w:t>
      </w:r>
      <w:r>
        <w:rPr>
          <w:spacing w:val="55"/>
        </w:rPr>
        <w:t xml:space="preserve"> </w:t>
      </w:r>
      <w:r w:rsidR="00F72873">
        <w:t>202</w:t>
      </w:r>
      <w:r w:rsidR="00F72873">
        <w:rPr>
          <w:lang w:val="bg-BG"/>
        </w:rPr>
        <w:t>7</w:t>
      </w:r>
      <w:r w:rsidR="0053598D">
        <w:rPr>
          <w:lang w:val="bg-BG"/>
        </w:rPr>
        <w:t>.</w:t>
      </w:r>
    </w:p>
    <w:p w:rsidR="009F1D59" w:rsidRDefault="005E1E58" w:rsidP="00E509A4">
      <w:pPr>
        <w:pStyle w:val="Heading1"/>
        <w:spacing w:before="5"/>
        <w:ind w:right="13"/>
        <w:jc w:val="center"/>
        <w:rPr>
          <w:lang w:val="bg-BG"/>
        </w:rPr>
      </w:pPr>
      <w:bookmarkStart w:id="0" w:name="С_В_И_К_В_А_М"/>
      <w:bookmarkEnd w:id="0"/>
      <w:r>
        <w:t>С</w:t>
      </w:r>
      <w:r>
        <w:rPr>
          <w:spacing w:val="-1"/>
        </w:rPr>
        <w:t xml:space="preserve"> </w:t>
      </w:r>
      <w:r>
        <w:t>В И К</w:t>
      </w:r>
      <w:r>
        <w:rPr>
          <w:spacing w:val="1"/>
        </w:rPr>
        <w:t xml:space="preserve"> </w:t>
      </w:r>
      <w:r>
        <w:t>В А</w:t>
      </w:r>
      <w:r>
        <w:rPr>
          <w:spacing w:val="-1"/>
        </w:rPr>
        <w:t xml:space="preserve"> </w:t>
      </w:r>
      <w:r>
        <w:t>М</w:t>
      </w:r>
    </w:p>
    <w:p w:rsidR="00E509A4" w:rsidRPr="009F1D59" w:rsidRDefault="00E509A4" w:rsidP="00E509A4">
      <w:pPr>
        <w:pStyle w:val="Heading1"/>
        <w:spacing w:before="5"/>
        <w:ind w:right="13"/>
        <w:jc w:val="center"/>
        <w:rPr>
          <w:lang w:val="bg-BG"/>
        </w:rPr>
      </w:pPr>
    </w:p>
    <w:p w:rsidR="008513C1" w:rsidRPr="0053598D" w:rsidRDefault="005E1E58" w:rsidP="0053598D">
      <w:pPr>
        <w:ind w:left="100" w:right="111"/>
        <w:jc w:val="both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общинските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съветници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редовно</w:t>
      </w:r>
      <w:proofErr w:type="spellEnd"/>
      <w:r>
        <w:rPr>
          <w:rFonts w:ascii="Times New Roman" w:eastAsia="Times New Roman" w:hAnsi="Times New Roman" w:cs="Times New Roman"/>
          <w:spacing w:val="1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заседание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Общински</w:t>
      </w:r>
      <w:proofErr w:type="spellEnd"/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съвет-Белене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което</w:t>
      </w:r>
      <w:proofErr w:type="spellEnd"/>
      <w:r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ще</w:t>
      </w:r>
      <w:proofErr w:type="spellEnd"/>
      <w:r>
        <w:rPr>
          <w:rFonts w:ascii="Times New Roman" w:eastAsia="Times New Roman" w:hAnsi="Times New Roman" w:cs="Times New Roman"/>
          <w:spacing w:val="1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се</w:t>
      </w:r>
      <w:proofErr w:type="spellEnd"/>
      <w:r>
        <w:rPr>
          <w:rFonts w:ascii="Times New Roman" w:eastAsia="Times New Roman" w:hAnsi="Times New Roman" w:cs="Times New Roman"/>
          <w:spacing w:val="5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проведе</w:t>
      </w:r>
      <w:proofErr w:type="spellEnd"/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 w:rsidR="00F56AC3">
        <w:rPr>
          <w:rFonts w:ascii="Times New Roman" w:eastAsia="Times New Roman" w:hAnsi="Times New Roman" w:cs="Times New Roman"/>
          <w:spacing w:val="30"/>
          <w:sz w:val="24"/>
          <w:szCs w:val="24"/>
          <w:lang w:val="bg-BG"/>
        </w:rPr>
        <w:t xml:space="preserve"> </w:t>
      </w:r>
      <w:r w:rsidR="00FF58A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24</w:t>
      </w:r>
      <w:r w:rsidR="008C40A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</w:t>
      </w:r>
      <w:r w:rsidR="00F56AC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0</w:t>
      </w:r>
      <w:r w:rsidR="00672D6B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7</w:t>
      </w:r>
      <w:r w:rsidR="007E7717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.202</w:t>
      </w:r>
      <w:r w:rsidR="00F56AC3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val="bg-BG"/>
        </w:rPr>
        <w:t>5</w:t>
      </w:r>
      <w:r>
        <w:rPr>
          <w:rFonts w:ascii="Times New Roman" w:eastAsia="Times New Roman" w:hAnsi="Times New Roman" w:cs="Times New Roman"/>
          <w:b/>
          <w:bCs/>
          <w:spacing w:val="4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(</w:t>
      </w:r>
      <w:r w:rsidR="00672D6B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val="bg-BG"/>
        </w:rPr>
        <w:t>четвъртък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>)</w:t>
      </w:r>
      <w:r>
        <w:rPr>
          <w:rFonts w:ascii="Times New Roman" w:eastAsia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от</w:t>
      </w:r>
      <w:proofErr w:type="spellEnd"/>
      <w:r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 w:rsidR="00AE5771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</w:t>
      </w:r>
      <w:r w:rsidR="00E9343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4</w:t>
      </w:r>
      <w:r w:rsidR="007E771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:</w:t>
      </w:r>
      <w:r w:rsidR="00E9343D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bg-BG"/>
        </w:rPr>
        <w:t>0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часа</w:t>
      </w:r>
      <w:proofErr w:type="spellEnd"/>
      <w:r>
        <w:rPr>
          <w:rFonts w:ascii="Times New Roman" w:eastAsia="Times New Roman" w:hAnsi="Times New Roman" w:cs="Times New Roman"/>
          <w:b/>
          <w:bCs/>
          <w:spacing w:val="3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зала</w:t>
      </w:r>
      <w:proofErr w:type="spellEnd"/>
      <w:r>
        <w:rPr>
          <w:rFonts w:ascii="Times New Roman" w:eastAsia="Times New Roman" w:hAnsi="Times New Roman" w:cs="Times New Roman"/>
          <w:b/>
          <w:bCs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b/>
          <w:bCs/>
          <w:spacing w:val="3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>26</w:t>
      </w:r>
      <w:r>
        <w:rPr>
          <w:rFonts w:ascii="Times New Roman" w:eastAsia="Times New Roman" w:hAnsi="Times New Roman" w:cs="Times New Roman"/>
          <w:b/>
          <w:bCs/>
          <w:spacing w:val="36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</w:t>
      </w:r>
      <w:proofErr w:type="spellEnd"/>
      <w:r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общинската</w:t>
      </w:r>
      <w:proofErr w:type="spellEnd"/>
      <w:r>
        <w:rPr>
          <w:rFonts w:ascii="Times New Roman" w:eastAsia="Times New Roman" w:hAnsi="Times New Roman" w:cs="Times New Roman"/>
          <w:spacing w:val="15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администрац</w:t>
      </w:r>
      <w:r w:rsidRPr="00AE6AED"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при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следния</w:t>
      </w:r>
      <w:proofErr w:type="spellEnd"/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проект</w:t>
      </w:r>
      <w:proofErr w:type="spellEnd"/>
      <w:r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на</w:t>
      </w:r>
      <w:proofErr w:type="spellEnd"/>
    </w:p>
    <w:p w:rsidR="007B2868" w:rsidRDefault="007B2868" w:rsidP="00E509A4">
      <w:pPr>
        <w:pStyle w:val="Heading1"/>
        <w:rPr>
          <w:spacing w:val="-1"/>
          <w:lang w:val="bg-BG"/>
        </w:rPr>
      </w:pPr>
      <w:bookmarkStart w:id="1" w:name="ДНЕВЕН_РЕД"/>
      <w:bookmarkEnd w:id="1"/>
    </w:p>
    <w:p w:rsidR="0053598D" w:rsidRDefault="005E1E58" w:rsidP="002671CE">
      <w:pPr>
        <w:pStyle w:val="Heading1"/>
        <w:ind w:left="270"/>
        <w:jc w:val="center"/>
        <w:rPr>
          <w:spacing w:val="-5"/>
          <w:lang w:val="bg-BG"/>
        </w:rPr>
      </w:pPr>
      <w:r>
        <w:rPr>
          <w:spacing w:val="-1"/>
        </w:rPr>
        <w:t>Д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Н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Е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В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Е</w:t>
      </w:r>
      <w:r w:rsidR="0053598D">
        <w:rPr>
          <w:spacing w:val="-1"/>
          <w:lang w:val="bg-BG"/>
        </w:rPr>
        <w:t xml:space="preserve"> </w:t>
      </w:r>
      <w:r>
        <w:rPr>
          <w:spacing w:val="-1"/>
        </w:rPr>
        <w:t>Н</w:t>
      </w:r>
      <w:r>
        <w:t xml:space="preserve"> </w:t>
      </w:r>
      <w:r w:rsidR="0053598D">
        <w:rPr>
          <w:lang w:val="bg-BG"/>
        </w:rPr>
        <w:t xml:space="preserve"> </w:t>
      </w:r>
      <w:r>
        <w:rPr>
          <w:spacing w:val="-5"/>
        </w:rPr>
        <w:t>Р</w:t>
      </w:r>
      <w:r w:rsidR="0053598D">
        <w:rPr>
          <w:spacing w:val="-5"/>
          <w:lang w:val="bg-BG"/>
        </w:rPr>
        <w:t xml:space="preserve"> </w:t>
      </w:r>
      <w:r>
        <w:rPr>
          <w:spacing w:val="-5"/>
        </w:rPr>
        <w:t>Е</w:t>
      </w:r>
      <w:r w:rsidR="0053598D">
        <w:rPr>
          <w:spacing w:val="-5"/>
          <w:lang w:val="bg-BG"/>
        </w:rPr>
        <w:t xml:space="preserve"> </w:t>
      </w:r>
      <w:r>
        <w:rPr>
          <w:spacing w:val="-5"/>
        </w:rPr>
        <w:t>Д</w:t>
      </w:r>
    </w:p>
    <w:p w:rsidR="00984547" w:rsidRDefault="00984547" w:rsidP="00CF3414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CF3414" w:rsidRDefault="00CF3414" w:rsidP="00CF3414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приемане на годишния финансов отчет за 2024 г. на общинското търговско дружество „Многопрофилна болница за активно лечение – Белене“ ЕООД с ЕИК 114542439</w:t>
      </w:r>
    </w:p>
    <w:p w:rsidR="00CF3414" w:rsidRPr="00BF3BD8" w:rsidRDefault="00CF3414" w:rsidP="00CF3414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CF3414" w:rsidRDefault="00CF3414" w:rsidP="00CF3414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приемане на годишния финансов отчет за 2024 г. на общинското търговско дружество „Медицински център Бел-Медик“ ЕООД с ЕИК 114517749.</w:t>
      </w:r>
    </w:p>
    <w:p w:rsidR="00CF3414" w:rsidRPr="00235DC3" w:rsidRDefault="00CF3414" w:rsidP="00CF3414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CF3414" w:rsidRDefault="00CF3414" w:rsidP="00CF3414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приемане на годишния финансов отчет за 2024 г. на общинското търговско дружество „Здраве“ ЕООД, гр. Белене с ЕИК 114063195.</w:t>
      </w:r>
    </w:p>
    <w:p w:rsidR="00970B38" w:rsidRPr="00970B38" w:rsidRDefault="00970B38" w:rsidP="00970B38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970B38" w:rsidRPr="00970B38" w:rsidRDefault="00970B38" w:rsidP="00970B38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70B3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отчет за касовото изпълнение на бюджета на община Белене и средствата от ЕС към 31.12.2024 г.</w:t>
      </w:r>
    </w:p>
    <w:p w:rsidR="00CF3414" w:rsidRPr="00970B38" w:rsidRDefault="00CF3414" w:rsidP="00970B38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970B38" w:rsidRPr="00970B38" w:rsidRDefault="00970B38" w:rsidP="00970B38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970B38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приемане на Наредба за изменение на Наредба №16 за определяне на местните данъци на територята на община Белене.</w:t>
      </w:r>
    </w:p>
    <w:p w:rsidR="00970B38" w:rsidRPr="00970B38" w:rsidRDefault="00970B38" w:rsidP="00970B38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F86079" w:rsidRDefault="002E6E02" w:rsidP="002D3E86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 w:rsidRPr="002D3E86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Предложение от Милен Павлов Дулев – кмет на община Белене относно </w:t>
      </w:r>
      <w:r w:rsidR="00D5170A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формиране на маломерни паралелки в ОУ „Васил Левски“, гр. Белене за учебната 2025/2026 година.</w:t>
      </w:r>
    </w:p>
    <w:p w:rsidR="007104F4" w:rsidRDefault="007104F4" w:rsidP="007104F4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AD400A" w:rsidRDefault="00AD400A" w:rsidP="002D3E86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формиране на маломерни паралелки в СУ „Димчо Дебелянов“, гр. Белене за учебната 2025/2026  година.</w:t>
      </w:r>
    </w:p>
    <w:p w:rsidR="007104F4" w:rsidRDefault="007104F4" w:rsidP="007104F4">
      <w:pPr>
        <w:pStyle w:val="ListParagraph"/>
        <w:tabs>
          <w:tab w:val="left" w:pos="1276"/>
        </w:tabs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104F4" w:rsidRDefault="007104F4" w:rsidP="002D3E86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 приемане на Общински годишен план за социалните услуги през 2026 г. на територията на Община Белене.</w:t>
      </w:r>
    </w:p>
    <w:p w:rsidR="005D23CB" w:rsidRPr="007104F4" w:rsidRDefault="005D23CB" w:rsidP="007104F4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7104F4" w:rsidRDefault="007104F4" w:rsidP="007104F4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Предложение от Милен Павлов Дулев – кмет на община Белене относно </w:t>
      </w:r>
      <w:r w:rsidR="00F27570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д</w:t>
      </w:r>
      <w:r w:rsidRPr="007104F4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аване на съгласие за осигуряване на собствения финансов принос на Община Белене, временна наличност на средства и средства за недопустимите разходи при изпълнението на проект „Виртуални класни стаи и генериране на образователно съдържание във виртуална реалност в сферата на културно-историческото наследство с фокус върху общото римско наследство на Долен Дунав и неолитните селища“ (Virtual classrooms and generating educational content in VR in the field of cultural-historical heritage with a focus on the common Roman heritage of the Lower Danube and Neolithic settlements). с проектен код „ROBG00307 - VIRTUAL HERITAGE по Приоритет 3: „Образован регион“ на Програмата за трансгранично сътрудничество „Interreg VI-A Румъния – България 2021-2027 г.“</w:t>
      </w:r>
    </w:p>
    <w:p w:rsidR="003059D8" w:rsidRPr="003059D8" w:rsidRDefault="003059D8" w:rsidP="003059D8">
      <w:pPr>
        <w:pStyle w:val="ListParagrap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</w:p>
    <w:p w:rsidR="003059D8" w:rsidRPr="00A011F0" w:rsidRDefault="003059D8" w:rsidP="003059D8">
      <w:pPr>
        <w:pStyle w:val="ListParagraph"/>
        <w:numPr>
          <w:ilvl w:val="0"/>
          <w:numId w:val="1"/>
        </w:numPr>
        <w:tabs>
          <w:tab w:val="left" w:pos="1276"/>
        </w:tabs>
        <w:ind w:right="225" w:firstLine="7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>Предложение от Милен Павлов Дулев – кмет на община Белене относно</w:t>
      </w:r>
      <w:r w:rsidRPr="003059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>к</w:t>
      </w:r>
      <w:proofErr w:type="spellStart"/>
      <w:r w:rsidRPr="003059D8">
        <w:rPr>
          <w:rFonts w:ascii="Times New Roman" w:hAnsi="Times New Roman"/>
          <w:sz w:val="24"/>
          <w:szCs w:val="24"/>
        </w:rPr>
        <w:t>андидатстване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на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Община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Белене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по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процедура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BG-RRP-11.022 </w:t>
      </w:r>
      <w:proofErr w:type="spellStart"/>
      <w:r w:rsidRPr="003059D8">
        <w:rPr>
          <w:rFonts w:ascii="Times New Roman" w:hAnsi="Times New Roman"/>
          <w:sz w:val="24"/>
          <w:szCs w:val="24"/>
        </w:rPr>
        <w:t>Схема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за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безвъзмездна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помощ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„</w:t>
      </w:r>
      <w:proofErr w:type="spellStart"/>
      <w:r w:rsidRPr="003059D8">
        <w:rPr>
          <w:rFonts w:ascii="Times New Roman" w:hAnsi="Times New Roman"/>
          <w:sz w:val="24"/>
          <w:szCs w:val="24"/>
        </w:rPr>
        <w:t>Ново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поколение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местни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политики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за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култура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за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малки</w:t>
      </w:r>
      <w:proofErr w:type="spellEnd"/>
      <w:r w:rsidRPr="003059D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059D8">
        <w:rPr>
          <w:rFonts w:ascii="Times New Roman" w:hAnsi="Times New Roman"/>
          <w:sz w:val="24"/>
          <w:szCs w:val="24"/>
        </w:rPr>
        <w:t>общини</w:t>
      </w:r>
      <w:proofErr w:type="spellEnd"/>
      <w:r w:rsidRPr="003059D8">
        <w:rPr>
          <w:rFonts w:ascii="Times New Roman" w:hAnsi="Times New Roman"/>
          <w:sz w:val="24"/>
          <w:szCs w:val="24"/>
        </w:rPr>
        <w:t>“</w:t>
      </w:r>
      <w:r w:rsidR="00082E80">
        <w:rPr>
          <w:rFonts w:ascii="Times New Roman" w:hAnsi="Times New Roman"/>
          <w:sz w:val="24"/>
          <w:szCs w:val="24"/>
          <w:lang w:val="bg-BG"/>
        </w:rPr>
        <w:t>.</w:t>
      </w:r>
    </w:p>
    <w:p w:rsidR="00A011F0" w:rsidRPr="00A011F0" w:rsidRDefault="00A011F0" w:rsidP="00A011F0">
      <w:pPr>
        <w:pStyle w:val="ListParagraph"/>
        <w:rPr>
          <w:rFonts w:ascii="Times New Roman" w:hAnsi="Times New Roman"/>
          <w:sz w:val="24"/>
          <w:szCs w:val="24"/>
        </w:rPr>
      </w:pPr>
    </w:p>
    <w:p w:rsidR="00A011F0" w:rsidRPr="00A83CB0" w:rsidRDefault="00A011F0" w:rsidP="00A011F0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Предложение от Милен Павлов Дулев – кмет на община Белене </w:t>
      </w:r>
      <w:r w:rsidR="00E6309B"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  <w:t xml:space="preserve">относно </w:t>
      </w:r>
      <w:r w:rsidR="00E6309B">
        <w:rPr>
          <w:rFonts w:ascii="Times New Roman" w:hAnsi="Times New Roman"/>
          <w:sz w:val="24"/>
          <w:szCs w:val="24"/>
          <w:lang w:val="bg-BG"/>
        </w:rPr>
        <w:t>к</w:t>
      </w:r>
      <w:proofErr w:type="spellStart"/>
      <w:r w:rsidRPr="00A011F0">
        <w:rPr>
          <w:rFonts w:ascii="Times New Roman" w:hAnsi="Times New Roman"/>
          <w:sz w:val="24"/>
          <w:szCs w:val="24"/>
        </w:rPr>
        <w:t>андидатстване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Община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Белене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по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процедура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чрез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директно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предоставяне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от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Механизма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за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възстановяване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011F0">
        <w:rPr>
          <w:rFonts w:ascii="Times New Roman" w:hAnsi="Times New Roman"/>
          <w:sz w:val="24"/>
          <w:szCs w:val="24"/>
        </w:rPr>
        <w:t>устойчивост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конкретни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крайни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получатели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за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изпълнение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инвестиции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№ BG-RRP-13.009„Инсталиране </w:t>
      </w:r>
      <w:proofErr w:type="spellStart"/>
      <w:r w:rsidRPr="00A011F0">
        <w:rPr>
          <w:rFonts w:ascii="Times New Roman" w:hAnsi="Times New Roman"/>
          <w:sz w:val="24"/>
          <w:szCs w:val="24"/>
        </w:rPr>
        <w:t>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фотоволтаични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системи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(ФЕЦ) в </w:t>
      </w:r>
      <w:proofErr w:type="spellStart"/>
      <w:r w:rsidRPr="00A011F0">
        <w:rPr>
          <w:rFonts w:ascii="Times New Roman" w:hAnsi="Times New Roman"/>
          <w:sz w:val="24"/>
          <w:szCs w:val="24"/>
        </w:rPr>
        <w:t>съществуващи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социални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услуги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011F0">
        <w:rPr>
          <w:rFonts w:ascii="Times New Roman" w:hAnsi="Times New Roman"/>
          <w:sz w:val="24"/>
          <w:szCs w:val="24"/>
        </w:rPr>
        <w:t>делегирана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от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държавата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дейност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A011F0">
        <w:rPr>
          <w:rFonts w:ascii="Times New Roman" w:hAnsi="Times New Roman"/>
          <w:sz w:val="24"/>
          <w:szCs w:val="24"/>
        </w:rPr>
        <w:t>закупуване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електрически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превозни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средства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A011F0">
        <w:rPr>
          <w:rFonts w:ascii="Times New Roman" w:hAnsi="Times New Roman"/>
          <w:sz w:val="24"/>
          <w:szCs w:val="24"/>
        </w:rPr>
        <w:t>включително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свързани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зарядни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станции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за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предоставяне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на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социални</w:t>
      </w:r>
      <w:proofErr w:type="spellEnd"/>
      <w:r w:rsidRPr="00A011F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011F0">
        <w:rPr>
          <w:rFonts w:ascii="Times New Roman" w:hAnsi="Times New Roman"/>
          <w:sz w:val="24"/>
          <w:szCs w:val="24"/>
        </w:rPr>
        <w:t>услуги</w:t>
      </w:r>
      <w:proofErr w:type="spellEnd"/>
      <w:r w:rsidRPr="00A011F0">
        <w:rPr>
          <w:rFonts w:ascii="Times New Roman" w:hAnsi="Times New Roman"/>
          <w:sz w:val="24"/>
          <w:szCs w:val="24"/>
        </w:rPr>
        <w:t>“</w:t>
      </w:r>
      <w:r w:rsidR="007F7249">
        <w:rPr>
          <w:rFonts w:ascii="Times New Roman" w:hAnsi="Times New Roman"/>
          <w:sz w:val="24"/>
          <w:szCs w:val="24"/>
          <w:lang w:val="bg-BG"/>
        </w:rPr>
        <w:t>.</w:t>
      </w:r>
    </w:p>
    <w:p w:rsidR="002D3E86" w:rsidRPr="00920534" w:rsidRDefault="002D3E86" w:rsidP="00920534">
      <w:pPr>
        <w:tabs>
          <w:tab w:val="left" w:pos="1276"/>
        </w:tabs>
        <w:jc w:val="both"/>
        <w:rPr>
          <w:rFonts w:ascii="Times New Roman" w:eastAsia="Times New Roman" w:hAnsi="Times New Roman" w:cs="Times New Roman"/>
          <w:bCs/>
          <w:sz w:val="24"/>
          <w:szCs w:val="24"/>
          <w:lang w:val="bg-BG" w:eastAsia="bg-BG"/>
        </w:rPr>
      </w:pPr>
      <w:bookmarkStart w:id="2" w:name="_GoBack"/>
      <w:bookmarkEnd w:id="2"/>
    </w:p>
    <w:p w:rsidR="009105AA" w:rsidRPr="002C3D72" w:rsidRDefault="009105AA" w:rsidP="000E2777">
      <w:pPr>
        <w:pStyle w:val="ListParagraph"/>
        <w:numPr>
          <w:ilvl w:val="0"/>
          <w:numId w:val="1"/>
        </w:numPr>
        <w:tabs>
          <w:tab w:val="left" w:pos="1276"/>
        </w:tabs>
        <w:ind w:firstLine="751"/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  <w:r w:rsidRPr="000E2777">
        <w:rPr>
          <w:rFonts w:ascii="Times New Roman" w:eastAsia="Times New Roman" w:hAnsi="Times New Roman"/>
          <w:sz w:val="24"/>
          <w:szCs w:val="24"/>
          <w:lang w:val="bg-BG"/>
        </w:rPr>
        <w:t>Изказвания, питания, становища и предложения от граждани.</w:t>
      </w:r>
    </w:p>
    <w:p w:rsidR="002C3D72" w:rsidRPr="003A07DA" w:rsidRDefault="002C3D72" w:rsidP="003A07DA">
      <w:pPr>
        <w:tabs>
          <w:tab w:val="left" w:pos="1276"/>
        </w:tabs>
        <w:rPr>
          <w:rFonts w:ascii="Times New Roman" w:eastAsia="Times New Roman" w:hAnsi="Times New Roman" w:cs="Times New Roman"/>
          <w:bCs/>
          <w:i/>
          <w:sz w:val="24"/>
          <w:szCs w:val="24"/>
          <w:lang w:val="bg-BG" w:eastAsia="bg-BG"/>
        </w:rPr>
      </w:pPr>
    </w:p>
    <w:p w:rsidR="009D4568" w:rsidRDefault="009D4568" w:rsidP="00990883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D17899" w:rsidRDefault="00D17899" w:rsidP="00990883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</w:p>
    <w:p w:rsidR="00990883" w:rsidRPr="00990883" w:rsidRDefault="00235DEF" w:rsidP="00990883">
      <w:pPr>
        <w:widowControl/>
        <w:jc w:val="both"/>
        <w:rPr>
          <w:rFonts w:ascii="Times New Roman" w:eastAsia="Calibri" w:hAnsi="Times New Roman" w:cs="Times New Roman"/>
          <w:b/>
          <w:sz w:val="24"/>
          <w:szCs w:val="24"/>
          <w:lang w:val="bg-BG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bg-BG"/>
        </w:rPr>
        <w:t>Д-Р БИСТРА ПАВЛОВСКА</w:t>
      </w:r>
    </w:p>
    <w:p w:rsidR="00802D4C" w:rsidRDefault="00990883" w:rsidP="0026141E">
      <w:pPr>
        <w:widowControl/>
        <w:jc w:val="both"/>
        <w:rPr>
          <w:lang w:val="bg-BG"/>
        </w:rPr>
      </w:pPr>
      <w:r w:rsidRPr="00990883">
        <w:rPr>
          <w:rFonts w:ascii="Times New Roman" w:eastAsia="Calibri" w:hAnsi="Times New Roman" w:cs="Times New Roman"/>
          <w:i/>
          <w:sz w:val="24"/>
          <w:szCs w:val="24"/>
          <w:lang w:val="bg-BG"/>
        </w:rPr>
        <w:t>Председател на Общински съвет-Белене</w:t>
      </w:r>
    </w:p>
    <w:p w:rsidR="00802D4C" w:rsidRDefault="00802D4C" w:rsidP="00802D4C">
      <w:pPr>
        <w:pStyle w:val="BodyText"/>
        <w:tabs>
          <w:tab w:val="left" w:pos="1094"/>
        </w:tabs>
        <w:ind w:right="111"/>
        <w:jc w:val="both"/>
        <w:rPr>
          <w:lang w:val="bg-BG"/>
        </w:rPr>
      </w:pPr>
    </w:p>
    <w:sectPr w:rsidR="00802D4C" w:rsidSect="00E509A4">
      <w:pgSz w:w="11920" w:h="16860"/>
      <w:pgMar w:top="284" w:right="1100" w:bottom="280" w:left="10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4136E"/>
    <w:multiLevelType w:val="hybridMultilevel"/>
    <w:tmpl w:val="38A4343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87CE4"/>
    <w:multiLevelType w:val="hybridMultilevel"/>
    <w:tmpl w:val="2C4A85BE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201B7343"/>
    <w:multiLevelType w:val="hybridMultilevel"/>
    <w:tmpl w:val="5F607ADC"/>
    <w:lvl w:ilvl="0" w:tplc="0402000F">
      <w:start w:val="1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1405825"/>
    <w:multiLevelType w:val="hybridMultilevel"/>
    <w:tmpl w:val="78643A2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4">
    <w:nsid w:val="3A67449F"/>
    <w:multiLevelType w:val="hybridMultilevel"/>
    <w:tmpl w:val="780CC450"/>
    <w:lvl w:ilvl="0" w:tplc="79EA6712">
      <w:numFmt w:val="bullet"/>
      <w:lvlText w:val="-"/>
      <w:lvlJc w:val="left"/>
      <w:pPr>
        <w:ind w:left="11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5">
    <w:nsid w:val="3D022F2C"/>
    <w:multiLevelType w:val="hybridMultilevel"/>
    <w:tmpl w:val="EF8E9FBA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>
    <w:nsid w:val="3E1C7BAE"/>
    <w:multiLevelType w:val="hybridMultilevel"/>
    <w:tmpl w:val="639CDF6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7">
    <w:nsid w:val="46E16EE3"/>
    <w:multiLevelType w:val="hybridMultilevel"/>
    <w:tmpl w:val="16AC3CB8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>
    <w:nsid w:val="543D01BB"/>
    <w:multiLevelType w:val="hybridMultilevel"/>
    <w:tmpl w:val="81C4DD5C"/>
    <w:lvl w:ilvl="0" w:tplc="DCE8377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54E34E0D"/>
    <w:multiLevelType w:val="hybridMultilevel"/>
    <w:tmpl w:val="FE6E75E2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>
    <w:nsid w:val="573E3139"/>
    <w:multiLevelType w:val="hybridMultilevel"/>
    <w:tmpl w:val="E97E21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134461"/>
    <w:multiLevelType w:val="hybridMultilevel"/>
    <w:tmpl w:val="1250F800"/>
    <w:lvl w:ilvl="0" w:tplc="0402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6F474692"/>
    <w:multiLevelType w:val="hybridMultilevel"/>
    <w:tmpl w:val="639CDF64"/>
    <w:lvl w:ilvl="0" w:tplc="AD565768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abstractNum w:abstractNumId="13">
    <w:nsid w:val="780955C2"/>
    <w:multiLevelType w:val="hybridMultilevel"/>
    <w:tmpl w:val="22F0AD36"/>
    <w:lvl w:ilvl="0" w:tplc="49D27052">
      <w:start w:val="1"/>
      <w:numFmt w:val="decimal"/>
      <w:lvlText w:val="%1."/>
      <w:lvlJc w:val="left"/>
      <w:pPr>
        <w:ind w:left="100" w:hanging="286"/>
      </w:pPr>
      <w:rPr>
        <w:rFonts w:ascii="Times New Roman" w:eastAsia="Times New Roman" w:hAnsi="Times New Roman" w:hint="default"/>
        <w:b w:val="0"/>
        <w:i w:val="0"/>
        <w:sz w:val="24"/>
        <w:szCs w:val="24"/>
      </w:rPr>
    </w:lvl>
    <w:lvl w:ilvl="1" w:tplc="A1747A7E">
      <w:start w:val="1"/>
      <w:numFmt w:val="bullet"/>
      <w:lvlText w:val="•"/>
      <w:lvlJc w:val="left"/>
      <w:pPr>
        <w:ind w:left="1061" w:hanging="286"/>
      </w:pPr>
      <w:rPr>
        <w:rFonts w:hint="default"/>
      </w:rPr>
    </w:lvl>
    <w:lvl w:ilvl="2" w:tplc="9D869146">
      <w:start w:val="1"/>
      <w:numFmt w:val="bullet"/>
      <w:lvlText w:val="•"/>
      <w:lvlJc w:val="left"/>
      <w:pPr>
        <w:ind w:left="2022" w:hanging="286"/>
      </w:pPr>
      <w:rPr>
        <w:rFonts w:hint="default"/>
      </w:rPr>
    </w:lvl>
    <w:lvl w:ilvl="3" w:tplc="D764CA76">
      <w:start w:val="1"/>
      <w:numFmt w:val="bullet"/>
      <w:lvlText w:val="•"/>
      <w:lvlJc w:val="left"/>
      <w:pPr>
        <w:ind w:left="2983" w:hanging="286"/>
      </w:pPr>
      <w:rPr>
        <w:rFonts w:hint="default"/>
      </w:rPr>
    </w:lvl>
    <w:lvl w:ilvl="4" w:tplc="9DD6CA0C">
      <w:start w:val="1"/>
      <w:numFmt w:val="bullet"/>
      <w:lvlText w:val="•"/>
      <w:lvlJc w:val="left"/>
      <w:pPr>
        <w:ind w:left="3944" w:hanging="286"/>
      </w:pPr>
      <w:rPr>
        <w:rFonts w:hint="default"/>
      </w:rPr>
    </w:lvl>
    <w:lvl w:ilvl="5" w:tplc="A1664AD6">
      <w:start w:val="1"/>
      <w:numFmt w:val="bullet"/>
      <w:lvlText w:val="•"/>
      <w:lvlJc w:val="left"/>
      <w:pPr>
        <w:ind w:left="4905" w:hanging="286"/>
      </w:pPr>
      <w:rPr>
        <w:rFonts w:hint="default"/>
      </w:rPr>
    </w:lvl>
    <w:lvl w:ilvl="6" w:tplc="7CA665A0">
      <w:start w:val="1"/>
      <w:numFmt w:val="bullet"/>
      <w:lvlText w:val="•"/>
      <w:lvlJc w:val="left"/>
      <w:pPr>
        <w:ind w:left="5866" w:hanging="286"/>
      </w:pPr>
      <w:rPr>
        <w:rFonts w:hint="default"/>
      </w:rPr>
    </w:lvl>
    <w:lvl w:ilvl="7" w:tplc="2FF6603A">
      <w:start w:val="1"/>
      <w:numFmt w:val="bullet"/>
      <w:lvlText w:val="•"/>
      <w:lvlJc w:val="left"/>
      <w:pPr>
        <w:ind w:left="6827" w:hanging="286"/>
      </w:pPr>
      <w:rPr>
        <w:rFonts w:hint="default"/>
      </w:rPr>
    </w:lvl>
    <w:lvl w:ilvl="8" w:tplc="25BE3936">
      <w:start w:val="1"/>
      <w:numFmt w:val="bullet"/>
      <w:lvlText w:val="•"/>
      <w:lvlJc w:val="left"/>
      <w:pPr>
        <w:ind w:left="7788" w:hanging="286"/>
      </w:pPr>
      <w:rPr>
        <w:rFonts w:hint="default"/>
      </w:rPr>
    </w:lvl>
  </w:abstractNum>
  <w:num w:numId="1">
    <w:abstractNumId w:val="13"/>
  </w:num>
  <w:num w:numId="2">
    <w:abstractNumId w:val="6"/>
  </w:num>
  <w:num w:numId="3">
    <w:abstractNumId w:val="12"/>
  </w:num>
  <w:num w:numId="4">
    <w:abstractNumId w:val="4"/>
  </w:num>
  <w:num w:numId="5">
    <w:abstractNumId w:val="10"/>
  </w:num>
  <w:num w:numId="6">
    <w:abstractNumId w:val="8"/>
  </w:num>
  <w:num w:numId="7">
    <w:abstractNumId w:val="0"/>
  </w:num>
  <w:num w:numId="8">
    <w:abstractNumId w:val="3"/>
  </w:num>
  <w:num w:numId="9">
    <w:abstractNumId w:val="7"/>
  </w:num>
  <w:num w:numId="10">
    <w:abstractNumId w:val="11"/>
  </w:num>
  <w:num w:numId="11">
    <w:abstractNumId w:val="5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13C1"/>
    <w:rsid w:val="000046AC"/>
    <w:rsid w:val="00012E90"/>
    <w:rsid w:val="000133B1"/>
    <w:rsid w:val="00021E48"/>
    <w:rsid w:val="00024A77"/>
    <w:rsid w:val="00030B8D"/>
    <w:rsid w:val="00044B58"/>
    <w:rsid w:val="0004744B"/>
    <w:rsid w:val="000538BB"/>
    <w:rsid w:val="00053AF7"/>
    <w:rsid w:val="00066E3D"/>
    <w:rsid w:val="00071075"/>
    <w:rsid w:val="00082E80"/>
    <w:rsid w:val="00083DDC"/>
    <w:rsid w:val="00086FEC"/>
    <w:rsid w:val="0009710B"/>
    <w:rsid w:val="000A4636"/>
    <w:rsid w:val="000A744A"/>
    <w:rsid w:val="000B5C3E"/>
    <w:rsid w:val="000C641E"/>
    <w:rsid w:val="000D530A"/>
    <w:rsid w:val="000D6E09"/>
    <w:rsid w:val="000E2777"/>
    <w:rsid w:val="000E2AED"/>
    <w:rsid w:val="000F26F8"/>
    <w:rsid w:val="000F553C"/>
    <w:rsid w:val="00101889"/>
    <w:rsid w:val="00102502"/>
    <w:rsid w:val="0012720C"/>
    <w:rsid w:val="00131AA0"/>
    <w:rsid w:val="001431B5"/>
    <w:rsid w:val="00144CE6"/>
    <w:rsid w:val="00144DCF"/>
    <w:rsid w:val="00161686"/>
    <w:rsid w:val="00161843"/>
    <w:rsid w:val="00165380"/>
    <w:rsid w:val="00173E0F"/>
    <w:rsid w:val="0017400C"/>
    <w:rsid w:val="00174272"/>
    <w:rsid w:val="001763A1"/>
    <w:rsid w:val="00190F25"/>
    <w:rsid w:val="00193B74"/>
    <w:rsid w:val="001A467B"/>
    <w:rsid w:val="001B7E2D"/>
    <w:rsid w:val="001C0F81"/>
    <w:rsid w:val="001C1A03"/>
    <w:rsid w:val="001C47C4"/>
    <w:rsid w:val="001E0691"/>
    <w:rsid w:val="001E4BC7"/>
    <w:rsid w:val="001F2C78"/>
    <w:rsid w:val="002005F8"/>
    <w:rsid w:val="00215DC6"/>
    <w:rsid w:val="00222358"/>
    <w:rsid w:val="002269F9"/>
    <w:rsid w:val="00230710"/>
    <w:rsid w:val="00232E38"/>
    <w:rsid w:val="00234E87"/>
    <w:rsid w:val="00235DC3"/>
    <w:rsid w:val="00235DEF"/>
    <w:rsid w:val="00254CA6"/>
    <w:rsid w:val="00254E75"/>
    <w:rsid w:val="00256370"/>
    <w:rsid w:val="0026054E"/>
    <w:rsid w:val="0026141E"/>
    <w:rsid w:val="002671CE"/>
    <w:rsid w:val="002673BD"/>
    <w:rsid w:val="00273555"/>
    <w:rsid w:val="002752C9"/>
    <w:rsid w:val="002776AF"/>
    <w:rsid w:val="00287F54"/>
    <w:rsid w:val="002A0CE2"/>
    <w:rsid w:val="002A47EA"/>
    <w:rsid w:val="002A4A6C"/>
    <w:rsid w:val="002A5835"/>
    <w:rsid w:val="002C0629"/>
    <w:rsid w:val="002C3D72"/>
    <w:rsid w:val="002C64CA"/>
    <w:rsid w:val="002D3E86"/>
    <w:rsid w:val="002E0DBC"/>
    <w:rsid w:val="002E348A"/>
    <w:rsid w:val="002E3810"/>
    <w:rsid w:val="002E686F"/>
    <w:rsid w:val="002E6E02"/>
    <w:rsid w:val="002F3AC2"/>
    <w:rsid w:val="002F3D1A"/>
    <w:rsid w:val="002F4B33"/>
    <w:rsid w:val="002F639D"/>
    <w:rsid w:val="002F6538"/>
    <w:rsid w:val="003059D8"/>
    <w:rsid w:val="00306001"/>
    <w:rsid w:val="0030654E"/>
    <w:rsid w:val="00315C3A"/>
    <w:rsid w:val="003430F5"/>
    <w:rsid w:val="00343664"/>
    <w:rsid w:val="0035054B"/>
    <w:rsid w:val="00352904"/>
    <w:rsid w:val="003573E4"/>
    <w:rsid w:val="00364124"/>
    <w:rsid w:val="00365332"/>
    <w:rsid w:val="003829EC"/>
    <w:rsid w:val="0038718C"/>
    <w:rsid w:val="003928E9"/>
    <w:rsid w:val="003A07DA"/>
    <w:rsid w:val="003A4354"/>
    <w:rsid w:val="003B19C0"/>
    <w:rsid w:val="003C1DA1"/>
    <w:rsid w:val="003C283D"/>
    <w:rsid w:val="003D0858"/>
    <w:rsid w:val="003D350E"/>
    <w:rsid w:val="003F5F6D"/>
    <w:rsid w:val="004027F2"/>
    <w:rsid w:val="004058EF"/>
    <w:rsid w:val="00405F1C"/>
    <w:rsid w:val="00411B63"/>
    <w:rsid w:val="00427A99"/>
    <w:rsid w:val="00436F80"/>
    <w:rsid w:val="00456B33"/>
    <w:rsid w:val="004675E1"/>
    <w:rsid w:val="00476B12"/>
    <w:rsid w:val="004837CA"/>
    <w:rsid w:val="00491D12"/>
    <w:rsid w:val="004B178F"/>
    <w:rsid w:val="004C6500"/>
    <w:rsid w:val="004C696B"/>
    <w:rsid w:val="004D6AE5"/>
    <w:rsid w:val="004F524D"/>
    <w:rsid w:val="00511DB0"/>
    <w:rsid w:val="0051223B"/>
    <w:rsid w:val="005134A0"/>
    <w:rsid w:val="00524481"/>
    <w:rsid w:val="00524F0D"/>
    <w:rsid w:val="005259E1"/>
    <w:rsid w:val="005263FC"/>
    <w:rsid w:val="0053598D"/>
    <w:rsid w:val="00535B2B"/>
    <w:rsid w:val="00535DFE"/>
    <w:rsid w:val="00541200"/>
    <w:rsid w:val="005517BF"/>
    <w:rsid w:val="00551BD3"/>
    <w:rsid w:val="00557645"/>
    <w:rsid w:val="00563482"/>
    <w:rsid w:val="00564E52"/>
    <w:rsid w:val="005742E5"/>
    <w:rsid w:val="00580CA8"/>
    <w:rsid w:val="0058501C"/>
    <w:rsid w:val="005A6C75"/>
    <w:rsid w:val="005B77EF"/>
    <w:rsid w:val="005D0EEB"/>
    <w:rsid w:val="005D23CB"/>
    <w:rsid w:val="005E1E58"/>
    <w:rsid w:val="005F0ECB"/>
    <w:rsid w:val="005F16EF"/>
    <w:rsid w:val="00604013"/>
    <w:rsid w:val="00607053"/>
    <w:rsid w:val="006250A4"/>
    <w:rsid w:val="006360E8"/>
    <w:rsid w:val="00642A74"/>
    <w:rsid w:val="006501ED"/>
    <w:rsid w:val="0065147E"/>
    <w:rsid w:val="00651D4B"/>
    <w:rsid w:val="00654447"/>
    <w:rsid w:val="00664AF9"/>
    <w:rsid w:val="00670DEE"/>
    <w:rsid w:val="00671937"/>
    <w:rsid w:val="00672D6B"/>
    <w:rsid w:val="0067412D"/>
    <w:rsid w:val="006774EF"/>
    <w:rsid w:val="00681EAF"/>
    <w:rsid w:val="006903B2"/>
    <w:rsid w:val="00691D0F"/>
    <w:rsid w:val="006B51F4"/>
    <w:rsid w:val="006D0A95"/>
    <w:rsid w:val="006D2CFD"/>
    <w:rsid w:val="006F6D52"/>
    <w:rsid w:val="00710400"/>
    <w:rsid w:val="007104F4"/>
    <w:rsid w:val="00723E41"/>
    <w:rsid w:val="00723F0D"/>
    <w:rsid w:val="007315BA"/>
    <w:rsid w:val="00734FFF"/>
    <w:rsid w:val="00741E9E"/>
    <w:rsid w:val="00747D47"/>
    <w:rsid w:val="00752B97"/>
    <w:rsid w:val="00763750"/>
    <w:rsid w:val="00777CF9"/>
    <w:rsid w:val="00780570"/>
    <w:rsid w:val="00783E5C"/>
    <w:rsid w:val="007957B0"/>
    <w:rsid w:val="00796426"/>
    <w:rsid w:val="007A31C7"/>
    <w:rsid w:val="007B2568"/>
    <w:rsid w:val="007B2868"/>
    <w:rsid w:val="007C0CE8"/>
    <w:rsid w:val="007C7F05"/>
    <w:rsid w:val="007D41B8"/>
    <w:rsid w:val="007E6DDE"/>
    <w:rsid w:val="007E6F97"/>
    <w:rsid w:val="007E7717"/>
    <w:rsid w:val="007F0F04"/>
    <w:rsid w:val="007F7249"/>
    <w:rsid w:val="007F7EB0"/>
    <w:rsid w:val="00802D4C"/>
    <w:rsid w:val="008050AC"/>
    <w:rsid w:val="00814182"/>
    <w:rsid w:val="00815CAA"/>
    <w:rsid w:val="00832ECB"/>
    <w:rsid w:val="00833417"/>
    <w:rsid w:val="008513C1"/>
    <w:rsid w:val="0086022D"/>
    <w:rsid w:val="00866CA5"/>
    <w:rsid w:val="008735B6"/>
    <w:rsid w:val="00880AFC"/>
    <w:rsid w:val="00886FB4"/>
    <w:rsid w:val="008907D3"/>
    <w:rsid w:val="00893E76"/>
    <w:rsid w:val="008B6546"/>
    <w:rsid w:val="008B7988"/>
    <w:rsid w:val="008C40A7"/>
    <w:rsid w:val="008D0AF5"/>
    <w:rsid w:val="008E0C20"/>
    <w:rsid w:val="008F3E9D"/>
    <w:rsid w:val="00903200"/>
    <w:rsid w:val="009105AA"/>
    <w:rsid w:val="00920534"/>
    <w:rsid w:val="00921DED"/>
    <w:rsid w:val="0092541D"/>
    <w:rsid w:val="00946734"/>
    <w:rsid w:val="00951765"/>
    <w:rsid w:val="00962B30"/>
    <w:rsid w:val="00970B38"/>
    <w:rsid w:val="0097361D"/>
    <w:rsid w:val="00981102"/>
    <w:rsid w:val="00984547"/>
    <w:rsid w:val="00990883"/>
    <w:rsid w:val="00991A5D"/>
    <w:rsid w:val="00994294"/>
    <w:rsid w:val="009964C4"/>
    <w:rsid w:val="0099682D"/>
    <w:rsid w:val="009B0E54"/>
    <w:rsid w:val="009B47B3"/>
    <w:rsid w:val="009C56D9"/>
    <w:rsid w:val="009C59CB"/>
    <w:rsid w:val="009D374D"/>
    <w:rsid w:val="009D4568"/>
    <w:rsid w:val="009E0837"/>
    <w:rsid w:val="009F1D59"/>
    <w:rsid w:val="009F5D60"/>
    <w:rsid w:val="009F6999"/>
    <w:rsid w:val="00A011F0"/>
    <w:rsid w:val="00A141BC"/>
    <w:rsid w:val="00A22D1A"/>
    <w:rsid w:val="00A2405A"/>
    <w:rsid w:val="00A250DD"/>
    <w:rsid w:val="00A26DFD"/>
    <w:rsid w:val="00A34E4E"/>
    <w:rsid w:val="00A3532A"/>
    <w:rsid w:val="00A41074"/>
    <w:rsid w:val="00A5716A"/>
    <w:rsid w:val="00A62359"/>
    <w:rsid w:val="00A83CB0"/>
    <w:rsid w:val="00A8479E"/>
    <w:rsid w:val="00A93BD2"/>
    <w:rsid w:val="00A95CFC"/>
    <w:rsid w:val="00AA102A"/>
    <w:rsid w:val="00AB5F4D"/>
    <w:rsid w:val="00AC674B"/>
    <w:rsid w:val="00AD400A"/>
    <w:rsid w:val="00AD5AB0"/>
    <w:rsid w:val="00AD6A6A"/>
    <w:rsid w:val="00AD6E64"/>
    <w:rsid w:val="00AE5771"/>
    <w:rsid w:val="00AE6AED"/>
    <w:rsid w:val="00AF0A97"/>
    <w:rsid w:val="00AF3BAA"/>
    <w:rsid w:val="00B15FAF"/>
    <w:rsid w:val="00B16B10"/>
    <w:rsid w:val="00B20C0E"/>
    <w:rsid w:val="00B4215B"/>
    <w:rsid w:val="00B42D9F"/>
    <w:rsid w:val="00B42E4A"/>
    <w:rsid w:val="00B5267E"/>
    <w:rsid w:val="00B66693"/>
    <w:rsid w:val="00B74DB9"/>
    <w:rsid w:val="00B80070"/>
    <w:rsid w:val="00B90F6D"/>
    <w:rsid w:val="00B92340"/>
    <w:rsid w:val="00BB2A32"/>
    <w:rsid w:val="00BB70F2"/>
    <w:rsid w:val="00BB7DBE"/>
    <w:rsid w:val="00BD40D2"/>
    <w:rsid w:val="00BE1F45"/>
    <w:rsid w:val="00BE2190"/>
    <w:rsid w:val="00BF1FB8"/>
    <w:rsid w:val="00BF20F9"/>
    <w:rsid w:val="00BF3BD8"/>
    <w:rsid w:val="00C02F85"/>
    <w:rsid w:val="00C073DB"/>
    <w:rsid w:val="00C12CF4"/>
    <w:rsid w:val="00C16DDA"/>
    <w:rsid w:val="00C21F2F"/>
    <w:rsid w:val="00C34994"/>
    <w:rsid w:val="00C40E6B"/>
    <w:rsid w:val="00C42E3D"/>
    <w:rsid w:val="00C507A7"/>
    <w:rsid w:val="00C61591"/>
    <w:rsid w:val="00C7164F"/>
    <w:rsid w:val="00C83E63"/>
    <w:rsid w:val="00C8740F"/>
    <w:rsid w:val="00C92D2E"/>
    <w:rsid w:val="00CB1CAD"/>
    <w:rsid w:val="00CB5E9D"/>
    <w:rsid w:val="00CC07B2"/>
    <w:rsid w:val="00CC717F"/>
    <w:rsid w:val="00CD1E99"/>
    <w:rsid w:val="00CD76BD"/>
    <w:rsid w:val="00CE123A"/>
    <w:rsid w:val="00CF281A"/>
    <w:rsid w:val="00CF3414"/>
    <w:rsid w:val="00CF39A5"/>
    <w:rsid w:val="00CF7380"/>
    <w:rsid w:val="00D0308E"/>
    <w:rsid w:val="00D10C86"/>
    <w:rsid w:val="00D1218C"/>
    <w:rsid w:val="00D12A69"/>
    <w:rsid w:val="00D13657"/>
    <w:rsid w:val="00D160B8"/>
    <w:rsid w:val="00D1754B"/>
    <w:rsid w:val="00D17899"/>
    <w:rsid w:val="00D26C4F"/>
    <w:rsid w:val="00D333D7"/>
    <w:rsid w:val="00D45590"/>
    <w:rsid w:val="00D46616"/>
    <w:rsid w:val="00D4726D"/>
    <w:rsid w:val="00D5170A"/>
    <w:rsid w:val="00D52A6B"/>
    <w:rsid w:val="00D66041"/>
    <w:rsid w:val="00D8469F"/>
    <w:rsid w:val="00D8559B"/>
    <w:rsid w:val="00D93F89"/>
    <w:rsid w:val="00DB5B41"/>
    <w:rsid w:val="00DD0174"/>
    <w:rsid w:val="00DD44C0"/>
    <w:rsid w:val="00DE28CF"/>
    <w:rsid w:val="00DE555E"/>
    <w:rsid w:val="00DF2F63"/>
    <w:rsid w:val="00E129B7"/>
    <w:rsid w:val="00E354CF"/>
    <w:rsid w:val="00E509A4"/>
    <w:rsid w:val="00E60208"/>
    <w:rsid w:val="00E60D28"/>
    <w:rsid w:val="00E6309B"/>
    <w:rsid w:val="00E633C9"/>
    <w:rsid w:val="00E652D8"/>
    <w:rsid w:val="00E70365"/>
    <w:rsid w:val="00E72554"/>
    <w:rsid w:val="00E73D76"/>
    <w:rsid w:val="00E8013E"/>
    <w:rsid w:val="00E9343D"/>
    <w:rsid w:val="00EA0588"/>
    <w:rsid w:val="00EA4C21"/>
    <w:rsid w:val="00EB5515"/>
    <w:rsid w:val="00EC047E"/>
    <w:rsid w:val="00EC2D8D"/>
    <w:rsid w:val="00ED1444"/>
    <w:rsid w:val="00EF7B60"/>
    <w:rsid w:val="00F00B22"/>
    <w:rsid w:val="00F02E25"/>
    <w:rsid w:val="00F12D0E"/>
    <w:rsid w:val="00F16345"/>
    <w:rsid w:val="00F21E20"/>
    <w:rsid w:val="00F25035"/>
    <w:rsid w:val="00F27570"/>
    <w:rsid w:val="00F43560"/>
    <w:rsid w:val="00F45052"/>
    <w:rsid w:val="00F45BAC"/>
    <w:rsid w:val="00F56AC3"/>
    <w:rsid w:val="00F62325"/>
    <w:rsid w:val="00F62923"/>
    <w:rsid w:val="00F72873"/>
    <w:rsid w:val="00F733CC"/>
    <w:rsid w:val="00F86079"/>
    <w:rsid w:val="00F860A0"/>
    <w:rsid w:val="00F9798E"/>
    <w:rsid w:val="00FA151B"/>
    <w:rsid w:val="00FA2ED9"/>
    <w:rsid w:val="00FB09D6"/>
    <w:rsid w:val="00FB5154"/>
    <w:rsid w:val="00FB5A9D"/>
    <w:rsid w:val="00FD4096"/>
    <w:rsid w:val="00FE01DC"/>
    <w:rsid w:val="00FF2F90"/>
    <w:rsid w:val="00FF5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C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0" w:firstLine="70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1"/>
    <w:rsid w:val="00802D4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02D4C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E28C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3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34A0"/>
    <w:rPr>
      <w:color w:val="0000FF" w:themeColor="hyperlink"/>
      <w:u w:val="single"/>
    </w:rPr>
  </w:style>
  <w:style w:type="paragraph" w:customStyle="1" w:styleId="CharChar1CharCharCharCharCharChar">
    <w:name w:val="Знак Char Char1 Знак Char Char Знак Char Char Знак Char Char"/>
    <w:basedOn w:val="Normal"/>
    <w:rsid w:val="00990883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C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Footer">
    <w:name w:val="footer"/>
    <w:basedOn w:val="Normal"/>
    <w:link w:val="FooterChar"/>
    <w:rsid w:val="00D160B8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D160B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semiHidden/>
    <w:unhideWhenUsed/>
    <w:rsid w:val="006D0A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0A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link w:val="Heading1Char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E0C20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ind w:left="100" w:firstLine="708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Heading1Char">
    <w:name w:val="Heading 1 Char"/>
    <w:basedOn w:val="DefaultParagraphFont"/>
    <w:link w:val="Heading1"/>
    <w:uiPriority w:val="1"/>
    <w:rsid w:val="00802D4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802D4C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DE28CF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67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673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134A0"/>
    <w:rPr>
      <w:color w:val="0000FF" w:themeColor="hyperlink"/>
      <w:u w:val="single"/>
    </w:rPr>
  </w:style>
  <w:style w:type="paragraph" w:customStyle="1" w:styleId="CharChar1CharCharCharCharCharChar">
    <w:name w:val="Знак Char Char1 Знак Char Char Знак Char Char Знак Char Char"/>
    <w:basedOn w:val="Normal"/>
    <w:rsid w:val="00990883"/>
    <w:pPr>
      <w:widowControl/>
      <w:spacing w:after="160" w:line="240" w:lineRule="exact"/>
    </w:pPr>
    <w:rPr>
      <w:rFonts w:ascii="Arial" w:eastAsia="MS Mincho" w:hAnsi="Arial" w:cs="Arial"/>
      <w:sz w:val="20"/>
      <w:szCs w:val="20"/>
      <w:lang w:val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E0C2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Footer">
    <w:name w:val="footer"/>
    <w:basedOn w:val="Normal"/>
    <w:link w:val="FooterChar"/>
    <w:rsid w:val="00D160B8"/>
    <w:pPr>
      <w:widowControl/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oterChar">
    <w:name w:val="Footer Char"/>
    <w:basedOn w:val="DefaultParagraphFont"/>
    <w:link w:val="Footer"/>
    <w:rsid w:val="00D160B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semiHidden/>
    <w:unhideWhenUsed/>
    <w:rsid w:val="006D0A9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D0A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7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1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4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s.belene@gmail.com," TargetMode="Externa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elene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CE42B-D6B6-4162-A1F5-3E9496E7A4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2</Pages>
  <Words>670</Words>
  <Characters>3822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103</cp:revision>
  <cp:lastPrinted>2024-08-15T13:46:00Z</cp:lastPrinted>
  <dcterms:created xsi:type="dcterms:W3CDTF">2025-03-19T13:57:00Z</dcterms:created>
  <dcterms:modified xsi:type="dcterms:W3CDTF">2025-07-18T14:11:00Z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2023-03-06T00:00:00Z</vt:filetime>
  </property>
  <property fmtid="{D5CDD505-2E9C-101B-9397-08002B2CF9AE}" pid="3" name="LastSaved">
    <vt:filetime>2023-03-09T00:00:00Z</vt:filetime>
  </property>
</Properties>
</file>