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3AC7" w14:textId="77777777" w:rsidR="00287458" w:rsidRDefault="00287458" w:rsidP="003D6D45">
      <w:pPr>
        <w:spacing w:before="120" w:after="100" w:afterAutospacing="1" w:line="240" w:lineRule="auto"/>
        <w:rPr>
          <w:rFonts w:ascii="Times New Roman" w:eastAsia="Times New Roman" w:hAnsi="Times New Roman" w:cs="Times New Roman"/>
          <w:b/>
          <w:bCs/>
          <w:caps/>
          <w:sz w:val="40"/>
          <w:szCs w:val="24"/>
          <w:lang w:eastAsia="bg-BG"/>
        </w:rPr>
      </w:pPr>
    </w:p>
    <w:p w14:paraId="0DBE3EDB" w14:textId="77777777" w:rsidR="00A775F2" w:rsidRPr="00A775F2" w:rsidRDefault="00A775F2" w:rsidP="003D6D45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24"/>
          <w:lang w:eastAsia="bg-BG"/>
        </w:rPr>
      </w:pPr>
      <w:r w:rsidRPr="00A775F2">
        <w:rPr>
          <w:rFonts w:ascii="Times New Roman" w:eastAsia="Times New Roman" w:hAnsi="Times New Roman" w:cs="Times New Roman"/>
          <w:b/>
          <w:bCs/>
          <w:caps/>
          <w:sz w:val="40"/>
          <w:szCs w:val="24"/>
          <w:lang w:eastAsia="bg-BG"/>
        </w:rPr>
        <w:t>П о к а н а</w:t>
      </w:r>
    </w:p>
    <w:p w14:paraId="3A6381FF" w14:textId="3202B7FC" w:rsidR="00A775F2" w:rsidRPr="000F2B95" w:rsidRDefault="00A775F2" w:rsidP="003D6D45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</w:pPr>
      <w:r w:rsidRPr="00A775F2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за обучения на местни лидери</w:t>
      </w:r>
      <w:r w:rsidR="000F2B95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 xml:space="preserve">, уязвими групи и застрашени от бедност целеви групи, включително роми </w:t>
      </w:r>
      <w:r w:rsidRPr="00A775F2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на територията на „МИГ БЕЛЕНЕ – НИКОПОЛ”</w:t>
      </w:r>
    </w:p>
    <w:p w14:paraId="167EEC48" w14:textId="2D5900C9" w:rsidR="00A775F2" w:rsidRPr="00321943" w:rsidRDefault="00A775F2" w:rsidP="009142D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1943">
        <w:rPr>
          <w:rFonts w:ascii="Times New Roman" w:eastAsia="Calibri" w:hAnsi="Times New Roman" w:cs="Times New Roman"/>
          <w:sz w:val="24"/>
          <w:szCs w:val="24"/>
        </w:rPr>
        <w:t>Екипът на Сдружение „</w:t>
      </w:r>
      <w:r w:rsidRPr="00321943">
        <w:rPr>
          <w:rFonts w:ascii="Times New Roman" w:eastAsia="Calibri" w:hAnsi="Times New Roman" w:cs="Times New Roman"/>
          <w:b/>
          <w:sz w:val="24"/>
          <w:szCs w:val="24"/>
        </w:rPr>
        <w:t>Местна инициативна група Белене – Никопол</w:t>
      </w:r>
      <w:r w:rsidRPr="00321943">
        <w:rPr>
          <w:rFonts w:ascii="Times New Roman" w:eastAsia="Calibri" w:hAnsi="Times New Roman" w:cs="Times New Roman"/>
          <w:sz w:val="24"/>
          <w:szCs w:val="24"/>
        </w:rPr>
        <w:t>” кани всички заинтересовани страни, медии и широката общественост на обучения на местни лидери в населените места на тема: подготовка и кандидатстване с проектни предложения по СВОМР</w:t>
      </w:r>
      <w:r w:rsidR="000F2B95" w:rsidRPr="0032194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3B3510" w14:textId="77777777" w:rsidR="00A775F2" w:rsidRPr="00321943" w:rsidRDefault="00A775F2" w:rsidP="009142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6F7569" w14:textId="77777777" w:rsidR="00A775F2" w:rsidRPr="00321943" w:rsidRDefault="00A775F2" w:rsidP="009142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3219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Обученията ще се проведат както следва:</w:t>
      </w:r>
    </w:p>
    <w:p w14:paraId="2EF82BBD" w14:textId="77777777" w:rsidR="00A775F2" w:rsidRPr="00321943" w:rsidRDefault="00A775F2" w:rsidP="009142D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B2CF66" w14:textId="1472AE0B" w:rsidR="00A775F2" w:rsidRPr="00321943" w:rsidRDefault="00A775F2" w:rsidP="009142D3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21943">
        <w:rPr>
          <w:rFonts w:ascii="Times New Roman" w:eastAsia="Calibri" w:hAnsi="Times New Roman" w:cs="Times New Roman"/>
          <w:sz w:val="24"/>
          <w:szCs w:val="24"/>
        </w:rPr>
        <w:t>В</w:t>
      </w:r>
      <w:r w:rsidRPr="00321943">
        <w:rPr>
          <w:rFonts w:ascii="Times New Roman" w:eastAsia="Calibri" w:hAnsi="Times New Roman" w:cs="Times New Roman"/>
          <w:b/>
          <w:sz w:val="24"/>
          <w:szCs w:val="24"/>
        </w:rPr>
        <w:t xml:space="preserve"> гр. Никопол</w:t>
      </w:r>
      <w:r w:rsidRPr="00321943">
        <w:rPr>
          <w:rFonts w:ascii="Times New Roman" w:eastAsia="Calibri" w:hAnsi="Times New Roman" w:cs="Times New Roman"/>
          <w:sz w:val="24"/>
          <w:szCs w:val="24"/>
        </w:rPr>
        <w:t>: дата:</w:t>
      </w:r>
      <w:r w:rsidR="00B818C3" w:rsidRPr="00321943">
        <w:rPr>
          <w:rFonts w:ascii="Times New Roman" w:eastAsia="Calibri" w:hAnsi="Times New Roman" w:cs="Times New Roman"/>
          <w:sz w:val="24"/>
          <w:szCs w:val="24"/>
        </w:rPr>
        <w:t xml:space="preserve"> 21 и 22 октомври  2026, час: 10:3</w:t>
      </w:r>
      <w:r w:rsidRPr="00321943">
        <w:rPr>
          <w:rFonts w:ascii="Times New Roman" w:eastAsia="Calibri" w:hAnsi="Times New Roman" w:cs="Times New Roman"/>
          <w:sz w:val="24"/>
          <w:szCs w:val="24"/>
        </w:rPr>
        <w:t>0 часа, място: заседателна зала в сградата на общината , ул. „Ал. Стамболийски“ № 5.</w:t>
      </w:r>
    </w:p>
    <w:p w14:paraId="43CB3872" w14:textId="77777777" w:rsidR="00A775F2" w:rsidRPr="00321943" w:rsidRDefault="00A775F2" w:rsidP="009142D3">
      <w:pPr>
        <w:spacing w:line="24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64156B0" w14:textId="7ED23E78" w:rsidR="00A775F2" w:rsidRPr="00321943" w:rsidRDefault="00A775F2" w:rsidP="009142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194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44780B">
        <w:rPr>
          <w:rFonts w:ascii="Times New Roman" w:eastAsia="Calibri" w:hAnsi="Times New Roman" w:cs="Times New Roman"/>
          <w:b/>
          <w:bCs/>
          <w:sz w:val="24"/>
          <w:szCs w:val="24"/>
        </w:rPr>
        <w:t>гр</w:t>
      </w:r>
      <w:r w:rsidRPr="00321943">
        <w:rPr>
          <w:rFonts w:ascii="Times New Roman" w:eastAsia="Calibri" w:hAnsi="Times New Roman" w:cs="Times New Roman"/>
          <w:sz w:val="24"/>
          <w:szCs w:val="24"/>
        </w:rPr>
        <w:t>.</w:t>
      </w:r>
      <w:r w:rsidRPr="00321943">
        <w:rPr>
          <w:rFonts w:ascii="Times New Roman" w:eastAsia="Calibri" w:hAnsi="Times New Roman" w:cs="Times New Roman"/>
          <w:b/>
          <w:sz w:val="24"/>
          <w:szCs w:val="24"/>
        </w:rPr>
        <w:t xml:space="preserve"> Белене</w:t>
      </w:r>
      <w:r w:rsidRPr="00321943">
        <w:rPr>
          <w:rFonts w:ascii="Times New Roman" w:eastAsia="Calibri" w:hAnsi="Times New Roman" w:cs="Times New Roman"/>
          <w:sz w:val="24"/>
          <w:szCs w:val="24"/>
        </w:rPr>
        <w:t>: дати: 2</w:t>
      </w:r>
      <w:r w:rsidR="00B818C3" w:rsidRPr="00321943">
        <w:rPr>
          <w:rFonts w:ascii="Times New Roman" w:eastAsia="Calibri" w:hAnsi="Times New Roman" w:cs="Times New Roman"/>
          <w:sz w:val="24"/>
          <w:szCs w:val="24"/>
        </w:rPr>
        <w:t>7 и 28 октомври 2026 г., час: 10:3</w:t>
      </w:r>
      <w:r w:rsidRPr="00321943">
        <w:rPr>
          <w:rFonts w:ascii="Times New Roman" w:eastAsia="Calibri" w:hAnsi="Times New Roman" w:cs="Times New Roman"/>
          <w:sz w:val="24"/>
          <w:szCs w:val="24"/>
        </w:rPr>
        <w:t>0 часа, място: зала 26 на Община Белене, адрес: ул. „България“ № 35;</w:t>
      </w:r>
    </w:p>
    <w:p w14:paraId="7F4B29AE" w14:textId="77777777" w:rsidR="00A775F2" w:rsidRPr="00321943" w:rsidRDefault="00A775F2" w:rsidP="003D6D4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6C3461" w14:textId="77777777" w:rsidR="003D6D45" w:rsidRPr="00321943" w:rsidRDefault="00A775F2" w:rsidP="003D6D45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="003D6D45"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</w:t>
      </w:r>
      <w:r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бученията</w:t>
      </w:r>
      <w:r w:rsidR="003D6D45"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са с теми:</w:t>
      </w:r>
      <w:r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Hlk241844032"/>
    </w:p>
    <w:p w14:paraId="49E1DDD8" w14:textId="35B7948B" w:rsidR="00A775F2" w:rsidRPr="00321943" w:rsidRDefault="003D6D45" w:rsidP="009142D3">
      <w:pPr>
        <w:pStyle w:val="ad"/>
        <w:numPr>
          <w:ilvl w:val="0"/>
          <w:numId w:val="4"/>
        </w:numPr>
        <w:spacing w:line="240" w:lineRule="auto"/>
        <w:ind w:left="1134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bookmarkStart w:id="1" w:name="_Hlk242094081"/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„П</w:t>
      </w:r>
      <w:r w:rsidR="00A775F2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овишаване на капацитета и информираността за участие с проектни предложения, </w:t>
      </w:r>
      <w:r w:rsidR="000F2B95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подготовка</w:t>
      </w:r>
      <w:r w:rsidR="00A775F2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="000F2B95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изпълнение и </w:t>
      </w:r>
      <w:r w:rsidR="00A775F2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отчитане на проекти, и др. – съгласно мерки</w:t>
      </w: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1.4 и 1.5</w:t>
      </w:r>
      <w:r w:rsidR="00A775F2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включени</w:t>
      </w:r>
      <w:r w:rsidR="00A775F2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 Стратегията за ВОМР на МИГ Белене-Никопол за периода 2023-2027 г.</w:t>
      </w: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“</w:t>
      </w:r>
    </w:p>
    <w:bookmarkEnd w:id="1"/>
    <w:p w14:paraId="3FDB85E7" w14:textId="14160702" w:rsidR="003D6D45" w:rsidRPr="00321943" w:rsidRDefault="003D6D45" w:rsidP="009142D3">
      <w:pPr>
        <w:pStyle w:val="ad"/>
        <w:numPr>
          <w:ilvl w:val="0"/>
          <w:numId w:val="4"/>
        </w:numPr>
        <w:spacing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„Повишаване на капацитета и информираността за участие с проектни предложения, подготовка, изпълнение и отчитане на проекти, и др. – съгласно мерки 1.1,1.2 и 1.3, включени в Стратегията за ВОМР на МИ</w:t>
      </w:r>
      <w:r w:rsidR="008A47A9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Г Белене-Никопол за периода 202</w:t>
      </w: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3-2027 г.“</w:t>
      </w:r>
    </w:p>
    <w:p w14:paraId="4A398BA0" w14:textId="77777777" w:rsidR="003D6D45" w:rsidRPr="00321943" w:rsidRDefault="003D6D45" w:rsidP="003D6D45">
      <w:pPr>
        <w:pStyle w:val="ad"/>
        <w:spacing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790878D7" w14:textId="1DFAB176" w:rsidR="00A775F2" w:rsidRPr="00321943" w:rsidRDefault="00A775F2" w:rsidP="003D6D45">
      <w:pPr>
        <w:spacing w:line="240" w:lineRule="auto"/>
        <w:ind w:firstLine="56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2194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Обученията се организират във връзка с приема на проектни предложения по Стратегията за ВОМР, съгласно Споразумение за изпълнение на стратегия за Водено от общностите местно развитие </w:t>
      </w:r>
      <w:r w:rsidRPr="00321943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№ РД 50-142/29.01.2026 г. и АД № РД50-173/04.02.2026 г.</w:t>
      </w:r>
    </w:p>
    <w:p w14:paraId="08EA1C21" w14:textId="77777777" w:rsidR="003D6D45" w:rsidRPr="00321943" w:rsidRDefault="003D6D45" w:rsidP="00A775F2">
      <w:pPr>
        <w:spacing w:after="0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8D759E" w14:textId="77777777" w:rsidR="00A775F2" w:rsidRPr="00321943" w:rsidRDefault="00A775F2" w:rsidP="00A775F2">
      <w:pPr>
        <w:spacing w:after="0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321943">
        <w:rPr>
          <w:rFonts w:ascii="Times New Roman" w:eastAsia="Calibri" w:hAnsi="Times New Roman" w:cs="Times New Roman"/>
          <w:b/>
          <w:sz w:val="24"/>
          <w:szCs w:val="24"/>
        </w:rPr>
        <w:t xml:space="preserve">За повече информация: </w:t>
      </w:r>
    </w:p>
    <w:p w14:paraId="642D2390" w14:textId="73BFB79F" w:rsidR="002D0B3E" w:rsidRPr="00321943" w:rsidRDefault="00A775F2" w:rsidP="009142D3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http://mig-bn.eu/</w:t>
        </w:r>
      </w:hyperlink>
      <w:r w:rsidRPr="0032194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21943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321943">
        <w:rPr>
          <w:rFonts w:ascii="Times New Roman" w:eastAsia="Calibri" w:hAnsi="Times New Roman" w:cs="Times New Roman"/>
          <w:sz w:val="24"/>
          <w:szCs w:val="24"/>
        </w:rPr>
        <w:t>-</w:t>
      </w:r>
      <w:r w:rsidRPr="00321943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32194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9" w:history="1"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migbn</w:t>
        </w:r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@</w:t>
        </w:r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abv</w:t>
        </w:r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32194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</w:hyperlink>
      <w:r w:rsidRPr="00321943">
        <w:rPr>
          <w:rFonts w:ascii="Times New Roman" w:eastAsia="Calibri" w:hAnsi="Times New Roman" w:cs="Times New Roman"/>
          <w:sz w:val="24"/>
          <w:szCs w:val="24"/>
        </w:rPr>
        <w:t>, тел. 0878548963</w:t>
      </w:r>
    </w:p>
    <w:p w14:paraId="63806BBC" w14:textId="77777777" w:rsidR="009142D3" w:rsidRPr="00321943" w:rsidRDefault="009142D3" w:rsidP="009142D3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55E687E9" w14:textId="77777777" w:rsidR="009142D3" w:rsidRPr="00321943" w:rsidRDefault="009142D3" w:rsidP="009142D3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5F4DE91F" w14:textId="77777777" w:rsidR="00321943" w:rsidRDefault="00321943" w:rsidP="000A2E5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3B98F28C" w14:textId="77777777" w:rsidR="00321943" w:rsidRDefault="00321943" w:rsidP="000A2E5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247F0867" w14:textId="4AF53256" w:rsidR="000A2E5A" w:rsidRPr="00321943" w:rsidRDefault="000A2E5A" w:rsidP="000A2E5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219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Програма на еднодневни обучения за 21 и 27 октомври 2026 г. на тема:</w:t>
      </w:r>
    </w:p>
    <w:p w14:paraId="6180C582" w14:textId="1FED886D" w:rsidR="000A2E5A" w:rsidRPr="00321943" w:rsidRDefault="000A2E5A" w:rsidP="000A2E5A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„Повишаване на капацитета и информираността за участие с проектни предложения, подготовка, изпълнение и отчитане на проекти, и др. – съгласно мерки 1.4 и 1.5, включени в Стратегията за ВОМР на МИ</w:t>
      </w:r>
      <w:r w:rsidR="008A47A9"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Г Белене-Никопол за периода 202</w:t>
      </w:r>
      <w:r w:rsidRPr="00321943">
        <w:rPr>
          <w:rFonts w:ascii="Times New Roman" w:eastAsia="Calibri" w:hAnsi="Times New Roman" w:cs="Times New Roman"/>
          <w:i/>
          <w:iCs/>
          <w:sz w:val="24"/>
          <w:szCs w:val="24"/>
        </w:rPr>
        <w:t>3-2027 г.“</w:t>
      </w:r>
    </w:p>
    <w:tbl>
      <w:tblPr>
        <w:tblStyle w:val="1"/>
        <w:tblW w:w="9212" w:type="dxa"/>
        <w:tblInd w:w="108" w:type="dxa"/>
        <w:tblLook w:val="04A0" w:firstRow="1" w:lastRow="0" w:firstColumn="1" w:lastColumn="0" w:noHBand="0" w:noVBand="1"/>
      </w:tblPr>
      <w:tblGrid>
        <w:gridCol w:w="1526"/>
        <w:gridCol w:w="7686"/>
      </w:tblGrid>
      <w:tr w:rsidR="000A2E5A" w:rsidRPr="00DA49BD" w14:paraId="5B5A74F2" w14:textId="77777777" w:rsidTr="00365112">
        <w:tc>
          <w:tcPr>
            <w:tcW w:w="1526" w:type="dxa"/>
          </w:tcPr>
          <w:p w14:paraId="3872165C" w14:textId="77777777" w:rsidR="000A2E5A" w:rsidRPr="00A51FFE" w:rsidRDefault="000A2E5A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Час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</w:p>
        </w:tc>
        <w:tc>
          <w:tcPr>
            <w:tcW w:w="7686" w:type="dxa"/>
          </w:tcPr>
          <w:p w14:paraId="0BD09114" w14:textId="77777777" w:rsidR="000A2E5A" w:rsidRPr="00A51FFE" w:rsidRDefault="000A2E5A" w:rsidP="00365112">
            <w:pPr>
              <w:spacing w:line="276" w:lineRule="auto"/>
              <w:ind w:left="-70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0A2E5A" w:rsidRPr="00DA49BD" w14:paraId="30B433B2" w14:textId="77777777" w:rsidTr="00365112">
        <w:tc>
          <w:tcPr>
            <w:tcW w:w="1526" w:type="dxa"/>
          </w:tcPr>
          <w:p w14:paraId="38454919" w14:textId="4C2E7E87" w:rsidR="000A2E5A" w:rsidRPr="00A51FFE" w:rsidRDefault="00B818C3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10:3</w:t>
            </w:r>
            <w:r w:rsidR="000A2E5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0-1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:00</w:t>
            </w:r>
            <w:r w:rsidR="000A2E5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86" w:type="dxa"/>
          </w:tcPr>
          <w:p w14:paraId="55120E1C" w14:textId="77777777" w:rsidR="000A2E5A" w:rsidRPr="00A51FFE" w:rsidRDefault="000A2E5A" w:rsidP="008A47A9">
            <w:pPr>
              <w:spacing w:line="276" w:lineRule="auto"/>
              <w:ind w:left="-70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Регистрация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получаване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материали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за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информационната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сре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ща</w:t>
            </w:r>
          </w:p>
        </w:tc>
      </w:tr>
      <w:tr w:rsidR="000A2E5A" w:rsidRPr="00DA49BD" w14:paraId="3B172D83" w14:textId="77777777" w:rsidTr="00365112">
        <w:tc>
          <w:tcPr>
            <w:tcW w:w="1526" w:type="dxa"/>
          </w:tcPr>
          <w:p w14:paraId="0C30003F" w14:textId="6AEBA6D4" w:rsidR="000A2E5A" w:rsidRPr="00A51FFE" w:rsidRDefault="000A2E5A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:00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2:30</w:t>
            </w:r>
          </w:p>
        </w:tc>
        <w:tc>
          <w:tcPr>
            <w:tcW w:w="7686" w:type="dxa"/>
          </w:tcPr>
          <w:p w14:paraId="2886166D" w14:textId="7FE2F674" w:rsidR="000A2E5A" w:rsidRPr="00A51FFE" w:rsidRDefault="000A2E5A" w:rsidP="008A47A9">
            <w:pPr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редставяне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Мярка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1.4 „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Инвестиции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основни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услуги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дребна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по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мащаби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инфраструктура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“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и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Мярка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1.5 „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Съхраняване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местната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идентичност</w:t>
            </w:r>
            <w:proofErr w:type="spellEnd"/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“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от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СВОМР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2023-2027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г. на МИГ Белене-Никопол за периода 2023-2027 г. </w:t>
            </w:r>
          </w:p>
        </w:tc>
      </w:tr>
      <w:tr w:rsidR="000A2E5A" w:rsidRPr="00DA49BD" w14:paraId="5AB734C5" w14:textId="77777777" w:rsidTr="00365112">
        <w:tc>
          <w:tcPr>
            <w:tcW w:w="1526" w:type="dxa"/>
          </w:tcPr>
          <w:p w14:paraId="1E296582" w14:textId="243749D1" w:rsidR="000A2E5A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12:30-13:15</w:t>
            </w:r>
          </w:p>
        </w:tc>
        <w:tc>
          <w:tcPr>
            <w:tcW w:w="7686" w:type="dxa"/>
          </w:tcPr>
          <w:p w14:paraId="352800E6" w14:textId="66D3755A" w:rsidR="000A2E5A" w:rsidRPr="00A51FFE" w:rsidRDefault="009E3BEA" w:rsidP="008A47A9">
            <w:pPr>
              <w:spacing w:line="276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Обедна почивка, кетъринг</w:t>
            </w:r>
          </w:p>
        </w:tc>
      </w:tr>
      <w:tr w:rsidR="000A2E5A" w:rsidRPr="00DA49BD" w14:paraId="165E501C" w14:textId="77777777" w:rsidTr="00365112">
        <w:tc>
          <w:tcPr>
            <w:tcW w:w="1526" w:type="dxa"/>
          </w:tcPr>
          <w:p w14:paraId="64DC0632" w14:textId="064F9AE7" w:rsidR="000A2E5A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13:15</w:t>
            </w:r>
            <w:r w:rsidR="00B818C3"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-15:1</w:t>
            </w: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86" w:type="dxa"/>
          </w:tcPr>
          <w:p w14:paraId="67E6A53F" w14:textId="50216840" w:rsidR="000A2E5A" w:rsidRPr="00A51FFE" w:rsidRDefault="00B146D9" w:rsidP="0055178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Запознаване със системата ИСУН 2020 и </w:t>
            </w:r>
            <w:r w:rsidR="00551789"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попълване на формуляр за кандидатстване и създаване</w:t>
            </w: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проектно предложение в тестовата среда на системата</w:t>
            </w:r>
            <w:r w:rsidR="00551789"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ИСУН 2020</w:t>
            </w:r>
          </w:p>
        </w:tc>
      </w:tr>
      <w:tr w:rsidR="000A2E5A" w:rsidRPr="00DA49BD" w14:paraId="5810ED62" w14:textId="77777777" w:rsidTr="00365112">
        <w:tc>
          <w:tcPr>
            <w:tcW w:w="1526" w:type="dxa"/>
          </w:tcPr>
          <w:p w14:paraId="3B33FD11" w14:textId="595D800F" w:rsidR="000A2E5A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15:15</w:t>
            </w:r>
            <w:r w:rsidR="00B818C3"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-15:30</w:t>
            </w:r>
          </w:p>
        </w:tc>
        <w:tc>
          <w:tcPr>
            <w:tcW w:w="7686" w:type="dxa"/>
          </w:tcPr>
          <w:p w14:paraId="5480462C" w14:textId="77777777" w:rsidR="000A2E5A" w:rsidRPr="00A51FFE" w:rsidRDefault="000A2E5A" w:rsidP="008A47A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Кафе пауза</w:t>
            </w:r>
          </w:p>
        </w:tc>
      </w:tr>
      <w:tr w:rsidR="000A2E5A" w:rsidRPr="00DA49BD" w14:paraId="713C276B" w14:textId="77777777" w:rsidTr="00365112">
        <w:tc>
          <w:tcPr>
            <w:tcW w:w="1526" w:type="dxa"/>
          </w:tcPr>
          <w:p w14:paraId="1C6FBBEB" w14:textId="0549D8AF" w:rsidR="000A2E5A" w:rsidRPr="00A51FFE" w:rsidRDefault="00B818C3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15:30</w:t>
            </w:r>
            <w:r w:rsidR="000A2E5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6:2</w:t>
            </w:r>
            <w:r w:rsidR="009E3BE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</w:t>
            </w:r>
            <w:r w:rsidR="000A2E5A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7686" w:type="dxa"/>
          </w:tcPr>
          <w:p w14:paraId="0588EEC1" w14:textId="1759992C" w:rsidR="000A2E5A" w:rsidRPr="00A51FFE" w:rsidRDefault="00B818C3" w:rsidP="006E327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Въпроси и отговори</w:t>
            </w:r>
          </w:p>
        </w:tc>
      </w:tr>
      <w:tr w:rsidR="000A2E5A" w:rsidRPr="00DA49BD" w14:paraId="6D9F2FCE" w14:textId="77777777" w:rsidTr="00365112">
        <w:tc>
          <w:tcPr>
            <w:tcW w:w="1526" w:type="dxa"/>
          </w:tcPr>
          <w:p w14:paraId="2BC134C0" w14:textId="6E878EE5" w:rsidR="000A2E5A" w:rsidRPr="00A51FFE" w:rsidRDefault="000A2E5A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  <w:r w:rsidR="00B818C3"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86" w:type="dxa"/>
          </w:tcPr>
          <w:p w14:paraId="2E116D69" w14:textId="63A2DD9C" w:rsidR="000A2E5A" w:rsidRPr="00A51FFE" w:rsidRDefault="00B818C3" w:rsidP="008A47A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Закриване на обучението</w:t>
            </w:r>
          </w:p>
        </w:tc>
      </w:tr>
    </w:tbl>
    <w:p w14:paraId="5EE26277" w14:textId="77777777" w:rsidR="00840859" w:rsidRDefault="00840859">
      <w:pPr>
        <w:rPr>
          <w:rFonts w:ascii="Times New Roman" w:hAnsi="Times New Roman" w:cs="Times New Roman"/>
          <w:sz w:val="26"/>
          <w:szCs w:val="26"/>
        </w:rPr>
      </w:pPr>
    </w:p>
    <w:p w14:paraId="68D2596E" w14:textId="3C8D0D20" w:rsidR="000A2E5A" w:rsidRPr="000A2E5A" w:rsidRDefault="000A2E5A" w:rsidP="000A2E5A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 w:rsidRPr="000A2E5A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Програма на еднодневни обучения за 2</w:t>
      </w:r>
      <w:r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2</w:t>
      </w:r>
      <w:r w:rsidRPr="000A2E5A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и 2</w:t>
      </w:r>
      <w:r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8</w:t>
      </w:r>
      <w:r w:rsidRPr="000A2E5A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октомври 2026 г. на тема:</w:t>
      </w:r>
    </w:p>
    <w:p w14:paraId="267776FF" w14:textId="2B5DF1A0" w:rsidR="000A2E5A" w:rsidRPr="000A2E5A" w:rsidRDefault="000A2E5A" w:rsidP="000A2E5A">
      <w:pPr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2E5A">
        <w:rPr>
          <w:rFonts w:ascii="Times New Roman" w:eastAsia="Calibri" w:hAnsi="Times New Roman" w:cs="Times New Roman"/>
          <w:i/>
          <w:iCs/>
          <w:sz w:val="26"/>
          <w:szCs w:val="26"/>
        </w:rPr>
        <w:t>„Повишаване на капацитета и информираността за участие с проектни предложения, подготовка, изпълнение и отчитане на проекти, и др. – съгласно мерки 1.1,1.2 и 1.3, включени в Стратегията за ВОМР на МИ</w:t>
      </w:r>
      <w:r w:rsidR="008A47A9">
        <w:rPr>
          <w:rFonts w:ascii="Times New Roman" w:eastAsia="Calibri" w:hAnsi="Times New Roman" w:cs="Times New Roman"/>
          <w:i/>
          <w:iCs/>
          <w:sz w:val="26"/>
          <w:szCs w:val="26"/>
        </w:rPr>
        <w:t>Г Белене-Никопол за периода 202</w:t>
      </w:r>
      <w:r w:rsidRPr="000A2E5A">
        <w:rPr>
          <w:rFonts w:ascii="Times New Roman" w:eastAsia="Calibri" w:hAnsi="Times New Roman" w:cs="Times New Roman"/>
          <w:i/>
          <w:iCs/>
          <w:sz w:val="26"/>
          <w:szCs w:val="26"/>
        </w:rPr>
        <w:t>3-2027 г.“</w:t>
      </w:r>
    </w:p>
    <w:tbl>
      <w:tblPr>
        <w:tblStyle w:val="1"/>
        <w:tblW w:w="9212" w:type="dxa"/>
        <w:tblInd w:w="108" w:type="dxa"/>
        <w:tblLook w:val="04A0" w:firstRow="1" w:lastRow="0" w:firstColumn="1" w:lastColumn="0" w:noHBand="0" w:noVBand="1"/>
      </w:tblPr>
      <w:tblGrid>
        <w:gridCol w:w="1526"/>
        <w:gridCol w:w="7686"/>
      </w:tblGrid>
      <w:tr w:rsidR="000A2E5A" w:rsidRPr="00DA49BD" w14:paraId="2F609A6F" w14:textId="77777777" w:rsidTr="00365112">
        <w:tc>
          <w:tcPr>
            <w:tcW w:w="1526" w:type="dxa"/>
          </w:tcPr>
          <w:p w14:paraId="17D4A172" w14:textId="77777777" w:rsidR="000A2E5A" w:rsidRPr="00A51FFE" w:rsidRDefault="000A2E5A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Час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</w:p>
        </w:tc>
        <w:tc>
          <w:tcPr>
            <w:tcW w:w="7686" w:type="dxa"/>
          </w:tcPr>
          <w:p w14:paraId="53423E65" w14:textId="77777777" w:rsidR="000A2E5A" w:rsidRPr="00A51FFE" w:rsidRDefault="000A2E5A" w:rsidP="00365112">
            <w:pPr>
              <w:spacing w:line="276" w:lineRule="auto"/>
              <w:ind w:left="-70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105EB" w:rsidRPr="00DA49BD" w14:paraId="3B39F8F1" w14:textId="77777777" w:rsidTr="00365112">
        <w:tc>
          <w:tcPr>
            <w:tcW w:w="1526" w:type="dxa"/>
          </w:tcPr>
          <w:p w14:paraId="281163D3" w14:textId="66568070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10:3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0-1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1:00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86" w:type="dxa"/>
          </w:tcPr>
          <w:p w14:paraId="3E2F64C7" w14:textId="7DACFA43" w:rsidR="003105EB" w:rsidRPr="00A51FFE" w:rsidRDefault="003105EB" w:rsidP="008A47A9">
            <w:pPr>
              <w:spacing w:line="276" w:lineRule="auto"/>
              <w:ind w:left="-70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Регистрация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получаване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материали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за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информационната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сре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ща</w:t>
            </w:r>
          </w:p>
        </w:tc>
      </w:tr>
      <w:tr w:rsidR="003105EB" w:rsidRPr="00DA49BD" w14:paraId="45D1B8CC" w14:textId="77777777" w:rsidTr="00365112">
        <w:tc>
          <w:tcPr>
            <w:tcW w:w="1526" w:type="dxa"/>
          </w:tcPr>
          <w:p w14:paraId="3A0FF670" w14:textId="16F5C62F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1:00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2:30</w:t>
            </w:r>
          </w:p>
        </w:tc>
        <w:tc>
          <w:tcPr>
            <w:tcW w:w="7686" w:type="dxa"/>
          </w:tcPr>
          <w:p w14:paraId="116E0C12" w14:textId="460C4BAD" w:rsidR="003105EB" w:rsidRPr="00A51FFE" w:rsidRDefault="003105EB" w:rsidP="008A47A9">
            <w:pPr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редставяне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Мярка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1.1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„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Инвестиции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земеделските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стопанства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“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,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Мярка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1.2 „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Инвестиции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за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преработка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селскостопански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продукти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“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и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Мярка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1.3 „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Инвестиции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за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неселскостопански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дейности</w:t>
            </w:r>
            <w:proofErr w:type="spellEnd"/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“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от СВОМР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2023-2027 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г. на МИГ Белене-Никопол за периода 2023-2027 г. </w:t>
            </w:r>
          </w:p>
        </w:tc>
      </w:tr>
      <w:tr w:rsidR="003105EB" w:rsidRPr="00DA49BD" w14:paraId="167A9CBE" w14:textId="77777777" w:rsidTr="00365112">
        <w:tc>
          <w:tcPr>
            <w:tcW w:w="1526" w:type="dxa"/>
          </w:tcPr>
          <w:p w14:paraId="19AB5509" w14:textId="15DEB56C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12:30-13:15</w:t>
            </w:r>
          </w:p>
        </w:tc>
        <w:tc>
          <w:tcPr>
            <w:tcW w:w="7686" w:type="dxa"/>
          </w:tcPr>
          <w:p w14:paraId="5CE9F576" w14:textId="6CBD2849" w:rsidR="003105EB" w:rsidRPr="00A51FFE" w:rsidRDefault="003105EB" w:rsidP="008A47A9">
            <w:pPr>
              <w:spacing w:line="276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Обедна почивка, кетъринг</w:t>
            </w:r>
          </w:p>
        </w:tc>
      </w:tr>
      <w:tr w:rsidR="003105EB" w:rsidRPr="00DA49BD" w14:paraId="5699825B" w14:textId="77777777" w:rsidTr="00365112">
        <w:tc>
          <w:tcPr>
            <w:tcW w:w="1526" w:type="dxa"/>
          </w:tcPr>
          <w:p w14:paraId="647F1E10" w14:textId="5FB25A2B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13:15-15:15</w:t>
            </w:r>
          </w:p>
        </w:tc>
        <w:tc>
          <w:tcPr>
            <w:tcW w:w="7686" w:type="dxa"/>
          </w:tcPr>
          <w:p w14:paraId="7BB129B2" w14:textId="0267561B" w:rsidR="003105EB" w:rsidRPr="00A51FFE" w:rsidRDefault="00551789" w:rsidP="00B146D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Запознаване със системата ИСУН 2020 и попълване на формуляр за кандидатстване и създаване на проектно предложение в тестовата среда на системата ИСУН 2020</w:t>
            </w:r>
          </w:p>
        </w:tc>
      </w:tr>
      <w:tr w:rsidR="003105EB" w:rsidRPr="00DA49BD" w14:paraId="7867AAF6" w14:textId="77777777" w:rsidTr="00365112">
        <w:tc>
          <w:tcPr>
            <w:tcW w:w="1526" w:type="dxa"/>
          </w:tcPr>
          <w:p w14:paraId="5A2ABE17" w14:textId="46470C50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15:15-15:30</w:t>
            </w:r>
          </w:p>
        </w:tc>
        <w:tc>
          <w:tcPr>
            <w:tcW w:w="7686" w:type="dxa"/>
          </w:tcPr>
          <w:p w14:paraId="34CB5AD0" w14:textId="296120A9" w:rsidR="003105EB" w:rsidRPr="00A51FFE" w:rsidRDefault="003105EB" w:rsidP="008A47A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Кафе пауза</w:t>
            </w:r>
          </w:p>
        </w:tc>
      </w:tr>
      <w:tr w:rsidR="003105EB" w:rsidRPr="00DA49BD" w14:paraId="11E546F5" w14:textId="77777777" w:rsidTr="00365112">
        <w:tc>
          <w:tcPr>
            <w:tcW w:w="1526" w:type="dxa"/>
          </w:tcPr>
          <w:p w14:paraId="3C16918F" w14:textId="36F42CBB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15:30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6:20 </w:t>
            </w:r>
          </w:p>
        </w:tc>
        <w:tc>
          <w:tcPr>
            <w:tcW w:w="7686" w:type="dxa"/>
          </w:tcPr>
          <w:p w14:paraId="48DAEDE5" w14:textId="255EB64C" w:rsidR="003105EB" w:rsidRPr="00A51FFE" w:rsidRDefault="003105EB" w:rsidP="006E327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Въпроси и отговори</w:t>
            </w:r>
          </w:p>
        </w:tc>
      </w:tr>
      <w:tr w:rsidR="003105EB" w:rsidRPr="00DA49BD" w14:paraId="400607AA" w14:textId="77777777" w:rsidTr="00365112">
        <w:tc>
          <w:tcPr>
            <w:tcW w:w="1526" w:type="dxa"/>
          </w:tcPr>
          <w:p w14:paraId="23DFD389" w14:textId="47A9541A" w:rsidR="003105EB" w:rsidRPr="00A51FFE" w:rsidRDefault="003105EB" w:rsidP="00365112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-1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: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30</w:t>
            </w:r>
            <w:r w:rsidRPr="00A51FF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86" w:type="dxa"/>
          </w:tcPr>
          <w:p w14:paraId="5CC300E4" w14:textId="59067360" w:rsidR="003105EB" w:rsidRPr="00A51FFE" w:rsidRDefault="003105EB" w:rsidP="008A47A9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F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Закриване на обучението</w:t>
            </w:r>
          </w:p>
        </w:tc>
      </w:tr>
    </w:tbl>
    <w:p w14:paraId="4D209210" w14:textId="77777777" w:rsidR="000A2E5A" w:rsidRDefault="000A2E5A" w:rsidP="009142D3">
      <w:pPr>
        <w:rPr>
          <w:rFonts w:ascii="Times New Roman" w:hAnsi="Times New Roman" w:cs="Times New Roman"/>
          <w:sz w:val="26"/>
          <w:szCs w:val="26"/>
        </w:rPr>
      </w:pPr>
    </w:p>
    <w:p w14:paraId="6E3CC53A" w14:textId="77777777" w:rsidR="009142D3" w:rsidRPr="00287458" w:rsidRDefault="009142D3" w:rsidP="009142D3">
      <w:pPr>
        <w:rPr>
          <w:rFonts w:ascii="Times New Roman" w:hAnsi="Times New Roman" w:cs="Times New Roman"/>
          <w:sz w:val="26"/>
          <w:szCs w:val="26"/>
        </w:rPr>
      </w:pPr>
    </w:p>
    <w:sectPr w:rsidR="009142D3" w:rsidRPr="00287458" w:rsidSect="003C7E4E">
      <w:headerReference w:type="default" r:id="rId10"/>
      <w:footerReference w:type="default" r:id="rId11"/>
      <w:pgSz w:w="11906" w:h="16838"/>
      <w:pgMar w:top="1418" w:right="991" w:bottom="1418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778D" w14:textId="77777777" w:rsidR="005A1E6E" w:rsidRDefault="005A1E6E" w:rsidP="00484627">
      <w:pPr>
        <w:spacing w:after="0" w:line="240" w:lineRule="auto"/>
      </w:pPr>
      <w:r>
        <w:separator/>
      </w:r>
    </w:p>
  </w:endnote>
  <w:endnote w:type="continuationSeparator" w:id="0">
    <w:p w14:paraId="33029C6A" w14:textId="77777777" w:rsidR="005A1E6E" w:rsidRDefault="005A1E6E" w:rsidP="0048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30BD" w14:textId="77777777" w:rsidR="003C7E4E" w:rsidRDefault="003C7E4E" w:rsidP="00FA7C2E">
    <w:pPr>
      <w:tabs>
        <w:tab w:val="center" w:pos="0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i/>
        <w:sz w:val="16"/>
        <w:szCs w:val="16"/>
        <w:lang w:val="en-US"/>
      </w:rPr>
    </w:pPr>
  </w:p>
  <w:p w14:paraId="3BF124BC" w14:textId="7501E2E0" w:rsidR="00EF5418" w:rsidRDefault="00FA7C2E" w:rsidP="00FA7C2E">
    <w:pPr>
      <w:tabs>
        <w:tab w:val="center" w:pos="0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i/>
        <w:sz w:val="16"/>
        <w:szCs w:val="16"/>
      </w:rPr>
    </w:pPr>
    <w:r w:rsidRPr="00FA7C2E">
      <w:rPr>
        <w:rFonts w:ascii="Times New Roman" w:eastAsia="Calibri" w:hAnsi="Times New Roman" w:cs="Times New Roman"/>
        <w:i/>
        <w:sz w:val="16"/>
        <w:szCs w:val="16"/>
      </w:rPr>
      <w:t>Настоящият документ е изработен в изпълнение на дейностите  по Споразумение за изпълнение на Стратегия за Водено от общностите местно развитие  №</w:t>
    </w:r>
    <w:r w:rsidR="003C7E4E">
      <w:rPr>
        <w:rFonts w:ascii="Times New Roman" w:eastAsia="Calibri" w:hAnsi="Times New Roman" w:cs="Times New Roman"/>
        <w:i/>
        <w:sz w:val="16"/>
        <w:szCs w:val="16"/>
      </w:rPr>
      <w:t xml:space="preserve"> </w:t>
    </w:r>
    <w:r w:rsidRPr="00FA7C2E">
      <w:rPr>
        <w:rFonts w:ascii="Times New Roman" w:eastAsia="Calibri" w:hAnsi="Times New Roman" w:cs="Times New Roman"/>
        <w:i/>
        <w:sz w:val="16"/>
        <w:szCs w:val="16"/>
      </w:rPr>
      <w:t>РД 50 -142/29.01.2026 г.</w:t>
    </w:r>
    <w:r w:rsidR="00EF5418">
      <w:rPr>
        <w:rFonts w:ascii="Times New Roman" w:eastAsia="Calibri" w:hAnsi="Times New Roman" w:cs="Times New Roman"/>
        <w:i/>
        <w:sz w:val="16"/>
        <w:szCs w:val="16"/>
      </w:rPr>
      <w:t xml:space="preserve"> и във връзка с АД № РД50-173/04.02.2026 г.</w:t>
    </w:r>
    <w:r w:rsidRPr="00FA7C2E">
      <w:rPr>
        <w:rFonts w:ascii="Times New Roman" w:eastAsia="Calibri" w:hAnsi="Times New Roman" w:cs="Times New Roman"/>
        <w:i/>
        <w:sz w:val="16"/>
        <w:szCs w:val="16"/>
      </w:rPr>
      <w:t xml:space="preserve"> </w:t>
    </w:r>
    <w:r w:rsidR="009D336D">
      <w:rPr>
        <w:rFonts w:ascii="Times New Roman" w:eastAsia="Calibri" w:hAnsi="Times New Roman" w:cs="Times New Roman"/>
        <w:i/>
        <w:sz w:val="16"/>
        <w:szCs w:val="16"/>
      </w:rPr>
      <w:t xml:space="preserve"> </w:t>
    </w:r>
  </w:p>
  <w:p w14:paraId="74D27871" w14:textId="43A03AF0" w:rsidR="00FA7C2E" w:rsidRPr="00FA7C2E" w:rsidRDefault="00FA7C2E" w:rsidP="00FA7C2E">
    <w:pPr>
      <w:tabs>
        <w:tab w:val="center" w:pos="0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i/>
        <w:sz w:val="16"/>
        <w:szCs w:val="16"/>
        <w:lang w:val="ru-RU"/>
      </w:rPr>
    </w:pPr>
    <w:r w:rsidRPr="00FA7C2E">
      <w:rPr>
        <w:rFonts w:ascii="Times New Roman" w:eastAsia="Calibri" w:hAnsi="Times New Roman" w:cs="Times New Roman"/>
        <w:i/>
        <w:sz w:val="16"/>
        <w:szCs w:val="16"/>
      </w:rPr>
      <w:t>Сдружение „Местна иниц</w:t>
    </w:r>
    <w:r w:rsidR="003C7E4E">
      <w:rPr>
        <w:rFonts w:ascii="Times New Roman" w:eastAsia="Calibri" w:hAnsi="Times New Roman" w:cs="Times New Roman"/>
        <w:i/>
        <w:sz w:val="16"/>
        <w:szCs w:val="16"/>
      </w:rPr>
      <w:t>иативна група Белене - Никопол”</w:t>
    </w:r>
  </w:p>
  <w:p w14:paraId="49636E14" w14:textId="3BE5AE5D" w:rsidR="00FA7C2E" w:rsidRPr="00FA7C2E" w:rsidRDefault="00FA7C2E" w:rsidP="00FA7C2E">
    <w:pPr>
      <w:tabs>
        <w:tab w:val="left" w:pos="1836"/>
      </w:tabs>
      <w:spacing w:after="0" w:line="240" w:lineRule="auto"/>
      <w:jc w:val="center"/>
      <w:rPr>
        <w:rFonts w:ascii="Times New Roman" w:eastAsia="Calibri" w:hAnsi="Times New Roman" w:cs="Times New Roman"/>
        <w:i/>
        <w:sz w:val="16"/>
        <w:szCs w:val="16"/>
      </w:rPr>
    </w:pPr>
    <w:r w:rsidRPr="00FA7C2E">
      <w:rPr>
        <w:rFonts w:ascii="Times New Roman" w:eastAsia="Calibri" w:hAnsi="Times New Roman" w:cs="Times New Roman"/>
        <w:i/>
        <w:sz w:val="16"/>
        <w:szCs w:val="16"/>
      </w:rPr>
      <w:t>e-</w:t>
    </w:r>
    <w:proofErr w:type="spellStart"/>
    <w:r w:rsidRPr="00FA7C2E">
      <w:rPr>
        <w:rFonts w:ascii="Times New Roman" w:eastAsia="Calibri" w:hAnsi="Times New Roman" w:cs="Times New Roman"/>
        <w:i/>
        <w:sz w:val="16"/>
        <w:szCs w:val="16"/>
      </w:rPr>
      <w:t>mail</w:t>
    </w:r>
    <w:proofErr w:type="spellEnd"/>
    <w:r w:rsidRPr="00FA7C2E">
      <w:rPr>
        <w:rFonts w:ascii="Times New Roman" w:eastAsia="Calibri" w:hAnsi="Times New Roman" w:cs="Times New Roman"/>
        <w:i/>
        <w:sz w:val="16"/>
        <w:szCs w:val="16"/>
      </w:rPr>
      <w:t xml:space="preserve">: </w:t>
    </w:r>
    <w:hyperlink r:id="rId1" w:history="1">
      <w:r w:rsidR="003C7E4E" w:rsidRPr="006B3EC9">
        <w:rPr>
          <w:rStyle w:val="ac"/>
          <w:rFonts w:ascii="Times New Roman" w:eastAsia="Calibri" w:hAnsi="Times New Roman" w:cs="Times New Roman"/>
          <w:i/>
          <w:sz w:val="16"/>
          <w:szCs w:val="16"/>
          <w:lang w:val="en-US"/>
        </w:rPr>
        <w:t>lagbelenenikopol@gmail.com</w:t>
      </w:r>
    </w:hyperlink>
    <w:r w:rsidR="003C7E4E">
      <w:rPr>
        <w:rFonts w:ascii="Times New Roman" w:eastAsia="Calibri" w:hAnsi="Times New Roman" w:cs="Times New Roman"/>
        <w:i/>
        <w:sz w:val="16"/>
        <w:szCs w:val="16"/>
        <w:lang w:val="en-US"/>
      </w:rPr>
      <w:t xml:space="preserve">, </w:t>
    </w:r>
    <w:hyperlink r:id="rId2" w:history="1">
      <w:r w:rsidRPr="00FA7C2E">
        <w:rPr>
          <w:rFonts w:ascii="Times New Roman" w:eastAsia="Calibri" w:hAnsi="Times New Roman" w:cs="Times New Roman"/>
          <w:i/>
          <w:color w:val="0000FF"/>
          <w:sz w:val="16"/>
          <w:szCs w:val="16"/>
          <w:u w:val="single"/>
        </w:rPr>
        <w:t>migbn@abv.bg</w:t>
      </w:r>
    </w:hyperlink>
    <w:r w:rsidRPr="00FA7C2E">
      <w:rPr>
        <w:rFonts w:ascii="Times New Roman" w:eastAsia="Calibri" w:hAnsi="Times New Roman" w:cs="Times New Roman"/>
        <w:i/>
        <w:sz w:val="16"/>
        <w:szCs w:val="16"/>
      </w:rPr>
      <w:t xml:space="preserve">  </w:t>
    </w:r>
    <w:proofErr w:type="spellStart"/>
    <w:r w:rsidRPr="00FA7C2E">
      <w:rPr>
        <w:rFonts w:ascii="Times New Roman" w:eastAsia="Calibri" w:hAnsi="Times New Roman" w:cs="Times New Roman"/>
        <w:i/>
        <w:sz w:val="16"/>
        <w:szCs w:val="16"/>
      </w:rPr>
      <w:t>web</w:t>
    </w:r>
    <w:proofErr w:type="spellEnd"/>
    <w:r w:rsidRPr="00FA7C2E">
      <w:rPr>
        <w:rFonts w:ascii="Times New Roman" w:eastAsia="Calibri" w:hAnsi="Times New Roman" w:cs="Times New Roman"/>
        <w:i/>
        <w:sz w:val="16"/>
        <w:szCs w:val="16"/>
      </w:rPr>
      <w:t xml:space="preserve">: </w:t>
    </w:r>
    <w:hyperlink r:id="rId3" w:history="1">
      <w:r w:rsidRPr="00FA7C2E">
        <w:rPr>
          <w:rFonts w:ascii="Times New Roman" w:eastAsia="Calibri" w:hAnsi="Times New Roman" w:cs="Times New Roman"/>
          <w:i/>
          <w:color w:val="0000FF"/>
          <w:sz w:val="16"/>
          <w:szCs w:val="16"/>
          <w:u w:val="single"/>
        </w:rPr>
        <w:t>www.mig-bn.eu</w:t>
      </w:r>
    </w:hyperlink>
  </w:p>
  <w:p w14:paraId="0682C5D1" w14:textId="77777777" w:rsidR="00FA7C2E" w:rsidRPr="00FA7C2E" w:rsidRDefault="00FA7C2E" w:rsidP="00FA7C2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i/>
        <w:sz w:val="16"/>
        <w:szCs w:val="16"/>
      </w:rPr>
    </w:pPr>
  </w:p>
  <w:p w14:paraId="3D439BC6" w14:textId="61EBA084" w:rsidR="00FA7C2E" w:rsidRPr="00FA7C2E" w:rsidRDefault="00FA7C2E" w:rsidP="00FA7C2E">
    <w:pPr>
      <w:tabs>
        <w:tab w:val="center" w:pos="4536"/>
        <w:tab w:val="right" w:pos="9072"/>
      </w:tabs>
      <w:spacing w:after="0" w:line="240" w:lineRule="auto"/>
      <w:ind w:firstLine="660"/>
      <w:jc w:val="center"/>
      <w:rPr>
        <w:rFonts w:ascii="Calibri" w:eastAsia="Calibri" w:hAnsi="Calibri" w:cs="Times New Roman"/>
        <w:sz w:val="20"/>
        <w:szCs w:val="20"/>
      </w:rPr>
    </w:pPr>
  </w:p>
  <w:p w14:paraId="360DE766" w14:textId="77777777" w:rsidR="00FA7C2E" w:rsidRDefault="00FA7C2E" w:rsidP="00FA7C2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0B55" w14:textId="77777777" w:rsidR="005A1E6E" w:rsidRDefault="005A1E6E" w:rsidP="00484627">
      <w:pPr>
        <w:spacing w:after="0" w:line="240" w:lineRule="auto"/>
      </w:pPr>
      <w:r>
        <w:separator/>
      </w:r>
    </w:p>
  </w:footnote>
  <w:footnote w:type="continuationSeparator" w:id="0">
    <w:p w14:paraId="30C6BA57" w14:textId="77777777" w:rsidR="005A1E6E" w:rsidRDefault="005A1E6E" w:rsidP="00484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7666" w14:textId="3F08838F" w:rsidR="0045499F" w:rsidRDefault="0045499F" w:rsidP="00287458">
    <w:pPr>
      <w:tabs>
        <w:tab w:val="center" w:pos="4320"/>
        <w:tab w:val="right" w:pos="8640"/>
      </w:tabs>
      <w:spacing w:after="0" w:line="240" w:lineRule="auto"/>
      <w:ind w:left="-142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DengXian" w:hAnsi="Calibri" w:cs="Times New Roman"/>
        <w:b/>
        <w:noProof/>
        <w:lang w:eastAsia="bg-BG"/>
      </w:rPr>
      <w:drawing>
        <wp:inline distT="0" distB="0" distL="0" distR="0" wp14:anchorId="4FD3AFF7" wp14:editId="071279DD">
          <wp:extent cx="2003425" cy="469265"/>
          <wp:effectExtent l="0" t="0" r="0" b="698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42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6AD9D2AC" wp14:editId="417403F3">
          <wp:extent cx="1292225" cy="641985"/>
          <wp:effectExtent l="0" t="0" r="3175" b="571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641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84627"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1AC857AC" wp14:editId="12D82586">
          <wp:extent cx="1847215" cy="542290"/>
          <wp:effectExtent l="0" t="0" r="63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87458">
      <w:rPr>
        <w:noProof/>
        <w:lang w:eastAsia="bg-BG"/>
      </w:rPr>
      <w:t xml:space="preserve">  </w:t>
    </w:r>
    <w:r w:rsidR="00287458">
      <w:rPr>
        <w:noProof/>
        <w:lang w:eastAsia="bg-BG"/>
      </w:rPr>
      <w:drawing>
        <wp:inline distT="0" distB="0" distL="0" distR="0" wp14:anchorId="29AC7DD8" wp14:editId="72BD9D14">
          <wp:extent cx="981710" cy="597535"/>
          <wp:effectExtent l="0" t="0" r="8890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3C5F5BA" w14:textId="77777777" w:rsidR="0045499F" w:rsidRDefault="0045499F" w:rsidP="0045499F">
    <w:pPr>
      <w:pStyle w:val="ab"/>
      <w:spacing w:before="0" w:beforeAutospacing="0" w:after="0" w:afterAutospacing="0"/>
      <w:jc w:val="center"/>
      <w:rPr>
        <w:rFonts w:eastAsia="+mn-ea"/>
        <w:b/>
        <w:bCs/>
        <w:color w:val="000000"/>
        <w:kern w:val="24"/>
      </w:rPr>
    </w:pPr>
  </w:p>
  <w:p w14:paraId="094FA517" w14:textId="55C65215" w:rsidR="00484627" w:rsidRPr="00287458" w:rsidRDefault="0045499F" w:rsidP="0045499F">
    <w:pPr>
      <w:pStyle w:val="ab"/>
      <w:spacing w:before="0" w:beforeAutospacing="0" w:after="0" w:afterAutospacing="0"/>
      <w:jc w:val="center"/>
      <w:rPr>
        <w:sz w:val="20"/>
        <w:szCs w:val="20"/>
      </w:rPr>
    </w:pPr>
    <w:r w:rsidRPr="00287458">
      <w:rPr>
        <w:rFonts w:eastAsia="+mn-ea"/>
        <w:b/>
        <w:bCs/>
        <w:color w:val="000000"/>
        <w:kern w:val="24"/>
        <w:sz w:val="20"/>
        <w:szCs w:val="20"/>
      </w:rPr>
      <w:t>ЕВРОПЕЙСКИ ЗЕМЕДЕЛСКИ ФОНД ЗА РАЗВИТИЕ НА СЕЛСКИТЕ РАЙОНИ</w:t>
    </w:r>
    <w:r w:rsidR="00484627" w:rsidRPr="00287458">
      <w:rPr>
        <w:sz w:val="20"/>
        <w:szCs w:val="20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20BA9"/>
    <w:multiLevelType w:val="hybridMultilevel"/>
    <w:tmpl w:val="FFB800D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D024E"/>
    <w:multiLevelType w:val="hybridMultilevel"/>
    <w:tmpl w:val="3788C7E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5E214A"/>
    <w:multiLevelType w:val="hybridMultilevel"/>
    <w:tmpl w:val="B58C2D1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70677476">
    <w:abstractNumId w:val="0"/>
  </w:num>
  <w:num w:numId="2" w16cid:durableId="14407568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307289">
    <w:abstractNumId w:val="1"/>
  </w:num>
  <w:num w:numId="4" w16cid:durableId="941649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27"/>
    <w:rsid w:val="00034DE9"/>
    <w:rsid w:val="00041E4B"/>
    <w:rsid w:val="000A2E5A"/>
    <w:rsid w:val="000A4A7D"/>
    <w:rsid w:val="000A69F5"/>
    <w:rsid w:val="000E1F1E"/>
    <w:rsid w:val="000F04F7"/>
    <w:rsid w:val="000F2B95"/>
    <w:rsid w:val="0014785A"/>
    <w:rsid w:val="00156191"/>
    <w:rsid w:val="00160FED"/>
    <w:rsid w:val="00170E0F"/>
    <w:rsid w:val="001A60D2"/>
    <w:rsid w:val="001B26AA"/>
    <w:rsid w:val="001B3562"/>
    <w:rsid w:val="002845F0"/>
    <w:rsid w:val="00287458"/>
    <w:rsid w:val="002D0B3E"/>
    <w:rsid w:val="00305DB9"/>
    <w:rsid w:val="003105EB"/>
    <w:rsid w:val="00312437"/>
    <w:rsid w:val="003154CB"/>
    <w:rsid w:val="00321943"/>
    <w:rsid w:val="00334DCB"/>
    <w:rsid w:val="0036763F"/>
    <w:rsid w:val="00371F65"/>
    <w:rsid w:val="003C7E4E"/>
    <w:rsid w:val="003D6D45"/>
    <w:rsid w:val="00416125"/>
    <w:rsid w:val="00432BC3"/>
    <w:rsid w:val="0044780B"/>
    <w:rsid w:val="0045499F"/>
    <w:rsid w:val="00484627"/>
    <w:rsid w:val="004962F4"/>
    <w:rsid w:val="004D4A64"/>
    <w:rsid w:val="00500DBD"/>
    <w:rsid w:val="00504BE6"/>
    <w:rsid w:val="00551789"/>
    <w:rsid w:val="00557BC7"/>
    <w:rsid w:val="00557DAE"/>
    <w:rsid w:val="00570EA9"/>
    <w:rsid w:val="005878AF"/>
    <w:rsid w:val="005A1E6E"/>
    <w:rsid w:val="005B1087"/>
    <w:rsid w:val="005B61C1"/>
    <w:rsid w:val="005D43F2"/>
    <w:rsid w:val="005E00A5"/>
    <w:rsid w:val="00612137"/>
    <w:rsid w:val="00626D32"/>
    <w:rsid w:val="00655458"/>
    <w:rsid w:val="00656FE7"/>
    <w:rsid w:val="006A6671"/>
    <w:rsid w:val="006C6747"/>
    <w:rsid w:val="006E3277"/>
    <w:rsid w:val="006F381B"/>
    <w:rsid w:val="00734DBA"/>
    <w:rsid w:val="007451AA"/>
    <w:rsid w:val="007A73B1"/>
    <w:rsid w:val="007C5987"/>
    <w:rsid w:val="007D21BF"/>
    <w:rsid w:val="008175D4"/>
    <w:rsid w:val="00822D7A"/>
    <w:rsid w:val="00835E4A"/>
    <w:rsid w:val="00840859"/>
    <w:rsid w:val="008A47A9"/>
    <w:rsid w:val="008C3DE5"/>
    <w:rsid w:val="009142D3"/>
    <w:rsid w:val="009227ED"/>
    <w:rsid w:val="00931FA8"/>
    <w:rsid w:val="00973401"/>
    <w:rsid w:val="009D336D"/>
    <w:rsid w:val="009E3BEA"/>
    <w:rsid w:val="00A3770D"/>
    <w:rsid w:val="00A4545C"/>
    <w:rsid w:val="00A51FFE"/>
    <w:rsid w:val="00A775F2"/>
    <w:rsid w:val="00AE16A1"/>
    <w:rsid w:val="00AF4688"/>
    <w:rsid w:val="00B146D9"/>
    <w:rsid w:val="00B42F17"/>
    <w:rsid w:val="00B818C3"/>
    <w:rsid w:val="00B831C3"/>
    <w:rsid w:val="00C16D02"/>
    <w:rsid w:val="00C323A6"/>
    <w:rsid w:val="00C408D5"/>
    <w:rsid w:val="00C67352"/>
    <w:rsid w:val="00C772EB"/>
    <w:rsid w:val="00CE45D9"/>
    <w:rsid w:val="00D007CC"/>
    <w:rsid w:val="00D17BAF"/>
    <w:rsid w:val="00D90CA8"/>
    <w:rsid w:val="00DD7E83"/>
    <w:rsid w:val="00E4568C"/>
    <w:rsid w:val="00E752FF"/>
    <w:rsid w:val="00EF23D3"/>
    <w:rsid w:val="00EF5418"/>
    <w:rsid w:val="00F45EB6"/>
    <w:rsid w:val="00F8780E"/>
    <w:rsid w:val="00FA7C2E"/>
    <w:rsid w:val="00FC47C8"/>
    <w:rsid w:val="00FE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56254"/>
  <w15:docId w15:val="{10633691-7005-4D85-97B9-199FA195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84627"/>
  </w:style>
  <w:style w:type="paragraph" w:styleId="a5">
    <w:name w:val="footer"/>
    <w:basedOn w:val="a"/>
    <w:link w:val="a6"/>
    <w:uiPriority w:val="99"/>
    <w:unhideWhenUsed/>
    <w:rsid w:val="00484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84627"/>
  </w:style>
  <w:style w:type="paragraph" w:styleId="a7">
    <w:name w:val="Balloon Text"/>
    <w:basedOn w:val="a"/>
    <w:link w:val="a8"/>
    <w:uiPriority w:val="99"/>
    <w:semiHidden/>
    <w:unhideWhenUsed/>
    <w:rsid w:val="0048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8462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FA7C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312437"/>
    <w:pPr>
      <w:spacing w:after="0" w:line="240" w:lineRule="auto"/>
    </w:pPr>
  </w:style>
  <w:style w:type="table" w:customStyle="1" w:styleId="1">
    <w:name w:val="Мрежа в таблица1"/>
    <w:basedOn w:val="a1"/>
    <w:next w:val="a9"/>
    <w:uiPriority w:val="59"/>
    <w:rsid w:val="00C323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454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c">
    <w:name w:val="Hyperlink"/>
    <w:basedOn w:val="a0"/>
    <w:uiPriority w:val="99"/>
    <w:unhideWhenUsed/>
    <w:rsid w:val="0014785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D6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g-bn.e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gbn@abv.b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ig-bn.eu" TargetMode="External"/><Relationship Id="rId2" Type="http://schemas.openxmlformats.org/officeDocument/2006/relationships/hyperlink" Target="mailto:migbn@abv.bg" TargetMode="External"/><Relationship Id="rId1" Type="http://schemas.openxmlformats.org/officeDocument/2006/relationships/hyperlink" Target="mailto:lagbelenenikopol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056F4-926C-42A1-8D13-DE46D016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Prodanova</dc:creator>
  <cp:lastModifiedBy>МИГ БН</cp:lastModifiedBy>
  <cp:revision>6</cp:revision>
  <dcterms:created xsi:type="dcterms:W3CDTF">2026-10-05T12:31:00Z</dcterms:created>
  <dcterms:modified xsi:type="dcterms:W3CDTF">2026-10-05T12:38:00Z</dcterms:modified>
</cp:coreProperties>
</file>